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3B" w:rsidRPr="00A42CEF" w:rsidRDefault="001D533B" w:rsidP="00383B79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大社福</w:t>
      </w:r>
      <w:r w:rsidR="0015514C" w:rsidRPr="00A42CEF">
        <w:rPr>
          <w:rFonts w:ascii="ＭＳ Ｐ明朝" w:eastAsia="ＭＳ Ｐ明朝" w:hAnsi="ＭＳ Ｐ明朝" w:hint="eastAsia"/>
          <w:sz w:val="22"/>
          <w:szCs w:val="22"/>
        </w:rPr>
        <w:t>人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研発第</w:t>
      </w:r>
      <w:r w:rsidR="000741F9">
        <w:rPr>
          <w:rFonts w:ascii="ＭＳ Ｐ明朝" w:eastAsia="ＭＳ Ｐ明朝" w:hAnsi="ＭＳ Ｐ明朝" w:hint="eastAsia"/>
          <w:sz w:val="22"/>
          <w:szCs w:val="22"/>
        </w:rPr>
        <w:t>146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号</w:t>
      </w:r>
    </w:p>
    <w:p w:rsidR="001D533B" w:rsidRPr="00A42CEF" w:rsidRDefault="0083364E" w:rsidP="007703D2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741F9">
        <w:rPr>
          <w:rFonts w:ascii="ＭＳ Ｐ明朝" w:eastAsia="ＭＳ Ｐ明朝" w:hAnsi="ＭＳ Ｐ明朝" w:hint="eastAsia"/>
          <w:spacing w:val="22"/>
          <w:kern w:val="0"/>
          <w:sz w:val="22"/>
          <w:szCs w:val="22"/>
          <w:fitText w:val="2210" w:id="958162177"/>
        </w:rPr>
        <w:t>令和元年</w:t>
      </w:r>
      <w:r w:rsidR="00571182" w:rsidRPr="000741F9">
        <w:rPr>
          <w:rFonts w:ascii="ＭＳ Ｐ明朝" w:eastAsia="ＭＳ Ｐ明朝" w:hAnsi="ＭＳ Ｐ明朝" w:hint="eastAsia"/>
          <w:spacing w:val="22"/>
          <w:kern w:val="0"/>
          <w:sz w:val="22"/>
          <w:szCs w:val="22"/>
          <w:fitText w:val="2210" w:id="958162177"/>
        </w:rPr>
        <w:t>7</w:t>
      </w:r>
      <w:r w:rsidR="001D533B" w:rsidRPr="000741F9">
        <w:rPr>
          <w:rFonts w:ascii="ＭＳ Ｐ明朝" w:eastAsia="ＭＳ Ｐ明朝" w:hAnsi="ＭＳ Ｐ明朝" w:hint="eastAsia"/>
          <w:spacing w:val="22"/>
          <w:kern w:val="0"/>
          <w:sz w:val="22"/>
          <w:szCs w:val="22"/>
          <w:fitText w:val="2210" w:id="958162177"/>
        </w:rPr>
        <w:t>月</w:t>
      </w:r>
      <w:r w:rsidR="000741F9" w:rsidRPr="000741F9">
        <w:rPr>
          <w:rFonts w:ascii="ＭＳ Ｐ明朝" w:eastAsia="ＭＳ Ｐ明朝" w:hAnsi="ＭＳ Ｐ明朝" w:hint="eastAsia"/>
          <w:spacing w:val="22"/>
          <w:kern w:val="0"/>
          <w:sz w:val="22"/>
          <w:szCs w:val="22"/>
          <w:fitText w:val="2210" w:id="958162177"/>
        </w:rPr>
        <w:t>12</w:t>
      </w:r>
      <w:r w:rsidR="001D533B" w:rsidRPr="000741F9">
        <w:rPr>
          <w:rFonts w:ascii="ＭＳ Ｐ明朝" w:eastAsia="ＭＳ Ｐ明朝" w:hAnsi="ＭＳ Ｐ明朝" w:hint="eastAsia"/>
          <w:spacing w:val="5"/>
          <w:kern w:val="0"/>
          <w:sz w:val="22"/>
          <w:szCs w:val="22"/>
          <w:fitText w:val="2210" w:id="958162177"/>
        </w:rPr>
        <w:t>日</w:t>
      </w:r>
    </w:p>
    <w:p w:rsidR="001D533B" w:rsidRPr="00A42CEF" w:rsidRDefault="001D533B" w:rsidP="009F3066">
      <w:pPr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社会福祉施設長　様</w:t>
      </w:r>
    </w:p>
    <w:p w:rsidR="001D533B" w:rsidRPr="00A42CEF" w:rsidRDefault="001D533B" w:rsidP="009F3066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社会福祉法人大阪府社会福祉協議会</w:t>
      </w:r>
    </w:p>
    <w:p w:rsidR="001D533B" w:rsidRPr="00A42CEF" w:rsidRDefault="001D533B" w:rsidP="009F3066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06EC5">
        <w:rPr>
          <w:rFonts w:ascii="ＭＳ Ｐ明朝" w:eastAsia="ＭＳ Ｐ明朝" w:hAnsi="ＭＳ Ｐ明朝" w:hint="eastAsia"/>
          <w:spacing w:val="52"/>
          <w:kern w:val="0"/>
          <w:sz w:val="22"/>
          <w:szCs w:val="22"/>
          <w:fitText w:val="3536" w:id="681865216"/>
        </w:rPr>
        <w:t>大阪福祉</w:t>
      </w:r>
      <w:r w:rsidR="0015514C" w:rsidRPr="00E06EC5">
        <w:rPr>
          <w:rFonts w:ascii="ＭＳ Ｐ明朝" w:eastAsia="ＭＳ Ｐ明朝" w:hAnsi="ＭＳ Ｐ明朝" w:hint="eastAsia"/>
          <w:spacing w:val="52"/>
          <w:kern w:val="0"/>
          <w:sz w:val="22"/>
          <w:szCs w:val="22"/>
          <w:fitText w:val="3536" w:id="681865216"/>
        </w:rPr>
        <w:t>人材支援</w:t>
      </w:r>
      <w:r w:rsidRPr="00E06EC5">
        <w:rPr>
          <w:rFonts w:ascii="ＭＳ Ｐ明朝" w:eastAsia="ＭＳ Ｐ明朝" w:hAnsi="ＭＳ Ｐ明朝" w:hint="eastAsia"/>
          <w:spacing w:val="52"/>
          <w:kern w:val="0"/>
          <w:sz w:val="22"/>
          <w:szCs w:val="22"/>
          <w:fitText w:val="3536" w:id="681865216"/>
        </w:rPr>
        <w:t>センタ</w:t>
      </w:r>
      <w:r w:rsidRPr="00E06EC5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3536" w:id="681865216"/>
        </w:rPr>
        <w:t>ー</w:t>
      </w:r>
    </w:p>
    <w:p w:rsidR="001D533B" w:rsidRPr="00A42CEF" w:rsidRDefault="001D533B" w:rsidP="005717A1">
      <w:pPr>
        <w:wordWrap w:val="0"/>
        <w:ind w:right="251"/>
        <w:jc w:val="center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</w:t>
      </w:r>
      <w:r w:rsidR="00B76A9A" w:rsidRPr="00A42CE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A42CE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所　　長　</w:t>
      </w:r>
      <w:r w:rsidR="0015514C" w:rsidRPr="00A42CE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r w:rsidR="00B76A9A" w:rsidRPr="00A42CE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71286">
        <w:rPr>
          <w:rFonts w:ascii="ＭＳ Ｐ明朝" w:eastAsia="ＭＳ Ｐ明朝" w:hAnsi="ＭＳ Ｐ明朝" w:hint="eastAsia"/>
          <w:kern w:val="0"/>
          <w:sz w:val="22"/>
          <w:szCs w:val="22"/>
        </w:rPr>
        <w:t>徳　丸　　　祥　子</w:t>
      </w:r>
    </w:p>
    <w:p w:rsidR="001D533B" w:rsidRPr="00A42CEF" w:rsidRDefault="001D533B" w:rsidP="005717A1">
      <w:pPr>
        <w:ind w:firstLineChars="3463" w:firstLine="7651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（　公　印　略　）</w:t>
      </w:r>
    </w:p>
    <w:p w:rsidR="00AF1326" w:rsidRPr="00A42CEF" w:rsidRDefault="00AF1326" w:rsidP="005717A1">
      <w:pPr>
        <w:ind w:firstLineChars="3463" w:firstLine="7651"/>
        <w:rPr>
          <w:rFonts w:ascii="ＭＳ Ｐ明朝" w:eastAsia="ＭＳ Ｐ明朝" w:hAnsi="ＭＳ Ｐ明朝"/>
          <w:sz w:val="22"/>
          <w:szCs w:val="22"/>
        </w:rPr>
      </w:pPr>
    </w:p>
    <w:p w:rsidR="001D533B" w:rsidRPr="00A42CEF" w:rsidRDefault="001D533B" w:rsidP="009F3066">
      <w:pPr>
        <w:jc w:val="center"/>
        <w:rPr>
          <w:rFonts w:ascii="ＭＳ 明朝"/>
          <w:b/>
          <w:sz w:val="24"/>
        </w:rPr>
      </w:pPr>
      <w:r w:rsidRPr="00A42CEF">
        <w:rPr>
          <w:rFonts w:ascii="ＭＳ 明朝" w:hAnsi="ＭＳ 明朝" w:hint="eastAsia"/>
          <w:b/>
          <w:sz w:val="24"/>
        </w:rPr>
        <w:t xml:space="preserve">　</w:t>
      </w:r>
      <w:r w:rsidR="00971286">
        <w:rPr>
          <w:rFonts w:ascii="ＭＳ 明朝" w:hAnsi="ＭＳ 明朝" w:hint="eastAsia"/>
          <w:b/>
          <w:sz w:val="24"/>
        </w:rPr>
        <w:t>令和元</w:t>
      </w:r>
      <w:r w:rsidRPr="00A42CEF">
        <w:rPr>
          <w:rFonts w:ascii="ＭＳ 明朝" w:hAnsi="ＭＳ 明朝" w:hint="eastAsia"/>
          <w:b/>
          <w:sz w:val="24"/>
        </w:rPr>
        <w:t>年度　スーパービジョン実践者養成ゼミナールの開催について（ご案内）</w:t>
      </w:r>
    </w:p>
    <w:p w:rsidR="001D533B" w:rsidRPr="00097806" w:rsidRDefault="001D533B" w:rsidP="009F3066">
      <w:pPr>
        <w:rPr>
          <w:rFonts w:ascii="ＭＳ ゴシック" w:eastAsia="ＭＳ ゴシック" w:hAnsi="ＭＳ ゴシック"/>
          <w:szCs w:val="21"/>
        </w:rPr>
      </w:pPr>
    </w:p>
    <w:p w:rsidR="001D533B" w:rsidRPr="00A42CEF" w:rsidRDefault="001D533B" w:rsidP="00964693">
      <w:pPr>
        <w:rPr>
          <w:rFonts w:ascii="ＭＳ 明朝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514C" w:rsidRPr="00A42CEF">
        <w:rPr>
          <w:rFonts w:ascii="ＭＳ 明朝" w:hAnsi="ＭＳ 明朝" w:hint="eastAsia"/>
          <w:sz w:val="22"/>
          <w:szCs w:val="22"/>
        </w:rPr>
        <w:t>平素は本</w:t>
      </w:r>
      <w:r w:rsidRPr="00A42CEF">
        <w:rPr>
          <w:rFonts w:ascii="ＭＳ 明朝" w:hAnsi="ＭＳ 明朝" w:hint="eastAsia"/>
          <w:sz w:val="22"/>
          <w:szCs w:val="22"/>
        </w:rPr>
        <w:t>センターの運営につきまして、格別のご協力を賜り厚くお礼申しあげます。</w:t>
      </w:r>
    </w:p>
    <w:p w:rsidR="001D533B" w:rsidRPr="00A42CEF" w:rsidRDefault="001D533B" w:rsidP="00964693">
      <w:pPr>
        <w:rPr>
          <w:rFonts w:ascii="ＭＳ 明朝"/>
          <w:sz w:val="22"/>
          <w:szCs w:val="22"/>
        </w:rPr>
      </w:pPr>
      <w:r w:rsidRPr="00A42CEF">
        <w:rPr>
          <w:rFonts w:ascii="ＭＳ 明朝" w:hAnsi="ＭＳ 明朝" w:hint="eastAsia"/>
          <w:sz w:val="22"/>
          <w:szCs w:val="22"/>
        </w:rPr>
        <w:t xml:space="preserve">　さて、標記ゼミナールを下記のとおり開催いたします。つきましては、該当職員の参加につき、ご配慮の程よろしくお願いいたします。</w:t>
      </w:r>
    </w:p>
    <w:p w:rsidR="001D533B" w:rsidRPr="00A42CEF" w:rsidRDefault="00B85FF8" w:rsidP="002B4C4B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192405</wp:posOffset>
                </wp:positionV>
                <wp:extent cx="5843905" cy="803275"/>
                <wp:effectExtent l="19050" t="19050" r="2349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FC7F" id="Rectangle 2" o:spid="_x0000_s1026" style="position:absolute;left:0;text-align:left;margin-left:24.35pt;margin-top:15.15pt;width:460.15pt;height:6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" strokeweight="3pt">
                <v:stroke linestyle="thinThin"/>
                <v:textbox inset="5.85pt,.7pt,5.85pt,.7pt"/>
              </v:rect>
            </w:pict>
          </mc:Fallback>
        </mc:AlternateContent>
      </w:r>
    </w:p>
    <w:p w:rsidR="001D533B" w:rsidRPr="00A42CEF" w:rsidRDefault="00971286" w:rsidP="003B372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1D533B" w:rsidRPr="00A42CEF">
        <w:rPr>
          <w:rFonts w:ascii="ＭＳ ゴシック" w:eastAsia="ＭＳ ゴシック" w:hAnsi="ＭＳ ゴシック" w:hint="eastAsia"/>
          <w:b/>
          <w:sz w:val="28"/>
          <w:szCs w:val="28"/>
        </w:rPr>
        <w:t>年度　スーパービジョン実践者養成ゼミナール</w:t>
      </w:r>
    </w:p>
    <w:p w:rsidR="001D533B" w:rsidRPr="00A42CEF" w:rsidRDefault="001D533B" w:rsidP="00A45C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2CEF">
        <w:rPr>
          <w:rFonts w:ascii="ＭＳ ゴシック" w:eastAsia="ＭＳ ゴシック" w:hAnsi="ＭＳ ゴシック" w:hint="eastAsia"/>
          <w:sz w:val="28"/>
          <w:szCs w:val="28"/>
        </w:rPr>
        <w:t>～対人援助の基本とスーパービジョンの実際～</w:t>
      </w:r>
    </w:p>
    <w:p w:rsidR="001D533B" w:rsidRPr="00A42CEF" w:rsidRDefault="001D533B" w:rsidP="00B952D6">
      <w:pPr>
        <w:rPr>
          <w:rFonts w:ascii="ＭＳ ゴシック" w:eastAsia="ＭＳ ゴシック" w:hAnsi="ＭＳ ゴシック"/>
          <w:szCs w:val="21"/>
        </w:rPr>
      </w:pPr>
    </w:p>
    <w:p w:rsidR="001D533B" w:rsidRPr="00A42CEF" w:rsidRDefault="001D533B" w:rsidP="00B952D6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１　趣　旨</w:t>
      </w:r>
    </w:p>
    <w:p w:rsidR="00C76BDC" w:rsidRPr="00A42CEF" w:rsidRDefault="001D533B" w:rsidP="00AA63E3">
      <w:pPr>
        <w:ind w:left="462" w:hangingChars="200" w:hanging="462"/>
        <w:rPr>
          <w:rFonts w:ascii="ＭＳ Ｐ明朝" w:eastAsia="ＭＳ Ｐ明朝" w:hAnsi="ＭＳ Ｐ明朝"/>
          <w:sz w:val="23"/>
          <w:szCs w:val="23"/>
        </w:rPr>
      </w:pPr>
      <w:r w:rsidRPr="00A42CEF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="00AA63E3" w:rsidRPr="00A42CEF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D3404F" w:rsidRPr="00A42CEF">
        <w:rPr>
          <w:rFonts w:ascii="ＭＳ Ｐ明朝" w:eastAsia="ＭＳ Ｐ明朝" w:hAnsi="ＭＳ Ｐ明朝" w:hint="eastAsia"/>
          <w:sz w:val="23"/>
          <w:szCs w:val="23"/>
        </w:rPr>
        <w:t>今日、社会福祉の現場においては、人材確保やその育成、定着が喫緊の課題</w:t>
      </w:r>
      <w:r w:rsidR="00C76BDC" w:rsidRPr="00A42CEF">
        <w:rPr>
          <w:rFonts w:ascii="ＭＳ Ｐ明朝" w:eastAsia="ＭＳ Ｐ明朝" w:hAnsi="ＭＳ Ｐ明朝" w:hint="eastAsia"/>
          <w:sz w:val="23"/>
          <w:szCs w:val="23"/>
        </w:rPr>
        <w:t>であり、</w:t>
      </w:r>
      <w:r w:rsidR="00637F8D" w:rsidRPr="00A42CEF">
        <w:rPr>
          <w:rFonts w:ascii="ＭＳ Ｐ明朝" w:eastAsia="ＭＳ Ｐ明朝" w:hAnsi="ＭＳ Ｐ明朝" w:hint="eastAsia"/>
          <w:sz w:val="23"/>
          <w:szCs w:val="23"/>
        </w:rPr>
        <w:t>よりよいサービスを実現するための</w:t>
      </w:r>
      <w:r w:rsidR="00C76BDC" w:rsidRPr="00A42CEF">
        <w:rPr>
          <w:rFonts w:ascii="ＭＳ Ｐ明朝" w:eastAsia="ＭＳ Ｐ明朝" w:hAnsi="ＭＳ Ｐ明朝" w:hint="eastAsia"/>
          <w:sz w:val="23"/>
          <w:szCs w:val="23"/>
        </w:rPr>
        <w:t>個々の職員の専門性の向上はもちろんのこと、職員集団全体としての成長が求められています</w:t>
      </w:r>
      <w:r w:rsidR="00D3404F" w:rsidRPr="00A42CEF">
        <w:rPr>
          <w:rFonts w:ascii="ＭＳ Ｐ明朝" w:eastAsia="ＭＳ Ｐ明朝" w:hAnsi="ＭＳ Ｐ明朝" w:hint="eastAsia"/>
          <w:sz w:val="23"/>
          <w:szCs w:val="23"/>
        </w:rPr>
        <w:t>。</w:t>
      </w:r>
    </w:p>
    <w:p w:rsidR="00B14F14" w:rsidRPr="00A42CEF" w:rsidRDefault="0064425F" w:rsidP="00AA63E3">
      <w:pPr>
        <w:ind w:leftChars="200" w:left="422" w:firstLineChars="100" w:firstLine="231"/>
        <w:rPr>
          <w:rFonts w:ascii="ＭＳ Ｐ明朝" w:eastAsia="ＭＳ Ｐ明朝" w:hAnsi="ＭＳ Ｐ明朝"/>
          <w:sz w:val="23"/>
          <w:szCs w:val="23"/>
        </w:rPr>
      </w:pPr>
      <w:r w:rsidRPr="00A42CEF">
        <w:rPr>
          <w:rFonts w:ascii="ＭＳ Ｐ明朝" w:eastAsia="ＭＳ Ｐ明朝" w:hAnsi="ＭＳ Ｐ明朝" w:hint="eastAsia"/>
          <w:sz w:val="23"/>
          <w:szCs w:val="23"/>
        </w:rPr>
        <w:t>本研修は</w:t>
      </w:r>
      <w:r w:rsidR="001D533B" w:rsidRPr="00A42CEF">
        <w:rPr>
          <w:rFonts w:ascii="ＭＳ Ｐ明朝" w:eastAsia="ＭＳ Ｐ明朝" w:hAnsi="ＭＳ Ｐ明朝" w:hint="eastAsia"/>
          <w:sz w:val="23"/>
          <w:szCs w:val="23"/>
        </w:rPr>
        <w:t>、</w:t>
      </w:r>
      <w:r w:rsidR="00CB0F48" w:rsidRPr="00A42CEF">
        <w:rPr>
          <w:rFonts w:ascii="ＭＳ Ｐ明朝" w:eastAsia="ＭＳ Ｐ明朝" w:hAnsi="ＭＳ Ｐ明朝" w:hint="eastAsia"/>
          <w:sz w:val="23"/>
          <w:szCs w:val="23"/>
        </w:rPr>
        <w:t>各職場</w:t>
      </w:r>
      <w:r w:rsidR="00AD408F" w:rsidRPr="00A42CEF">
        <w:rPr>
          <w:rFonts w:ascii="ＭＳ Ｐ明朝" w:eastAsia="ＭＳ Ｐ明朝" w:hAnsi="ＭＳ Ｐ明朝" w:hint="eastAsia"/>
          <w:sz w:val="23"/>
          <w:szCs w:val="23"/>
        </w:rPr>
        <w:t>で</w:t>
      </w:r>
      <w:r w:rsidR="00C43E09" w:rsidRPr="00A42CEF">
        <w:rPr>
          <w:rFonts w:ascii="ＭＳ Ｐ明朝" w:eastAsia="ＭＳ Ｐ明朝" w:hAnsi="ＭＳ Ｐ明朝" w:hint="eastAsia"/>
          <w:sz w:val="23"/>
          <w:szCs w:val="23"/>
        </w:rPr>
        <w:t>“</w:t>
      </w:r>
      <w:r w:rsidR="00CB0F48" w:rsidRPr="00A42CEF">
        <w:rPr>
          <w:rFonts w:ascii="ＭＳ Ｐ明朝" w:eastAsia="ＭＳ Ｐ明朝" w:hAnsi="ＭＳ Ｐ明朝" w:hint="eastAsia"/>
          <w:sz w:val="23"/>
          <w:szCs w:val="23"/>
        </w:rPr>
        <w:t>スーパーバイザー</w:t>
      </w:r>
      <w:r w:rsidR="00C43E09" w:rsidRPr="00A42CEF">
        <w:rPr>
          <w:rFonts w:ascii="ＭＳ Ｐ明朝" w:eastAsia="ＭＳ Ｐ明朝" w:hAnsi="ＭＳ Ｐ明朝" w:hint="eastAsia"/>
          <w:sz w:val="23"/>
          <w:szCs w:val="23"/>
        </w:rPr>
        <w:t>”</w:t>
      </w:r>
      <w:r w:rsidR="00CB0F48" w:rsidRPr="00A42CEF">
        <w:rPr>
          <w:rFonts w:ascii="ＭＳ Ｐ明朝" w:eastAsia="ＭＳ Ｐ明朝" w:hAnsi="ＭＳ Ｐ明朝" w:hint="eastAsia"/>
          <w:sz w:val="23"/>
          <w:szCs w:val="23"/>
        </w:rPr>
        <w:t>として活躍する人材</w:t>
      </w:r>
      <w:r w:rsidRPr="00A42CEF">
        <w:rPr>
          <w:rFonts w:ascii="ＭＳ Ｐ明朝" w:eastAsia="ＭＳ Ｐ明朝" w:hAnsi="ＭＳ Ｐ明朝" w:hint="eastAsia"/>
          <w:sz w:val="23"/>
          <w:szCs w:val="23"/>
        </w:rPr>
        <w:t>を</w:t>
      </w:r>
      <w:r w:rsidR="00360890" w:rsidRPr="00A42CEF">
        <w:rPr>
          <w:rFonts w:ascii="ＭＳ Ｐ明朝" w:eastAsia="ＭＳ Ｐ明朝" w:hAnsi="ＭＳ Ｐ明朝" w:hint="eastAsia"/>
          <w:sz w:val="23"/>
          <w:szCs w:val="23"/>
        </w:rPr>
        <w:t>養成</w:t>
      </w:r>
      <w:r w:rsidR="00D3404F" w:rsidRPr="00A42CEF">
        <w:rPr>
          <w:rFonts w:ascii="ＭＳ Ｐ明朝" w:eastAsia="ＭＳ Ｐ明朝" w:hAnsi="ＭＳ Ｐ明朝" w:hint="eastAsia"/>
          <w:sz w:val="23"/>
          <w:szCs w:val="23"/>
        </w:rPr>
        <w:t>し、スーパービジョンの視点から人材育成を考え</w:t>
      </w:r>
      <w:r w:rsidR="00C76BDC" w:rsidRPr="00A42CEF">
        <w:rPr>
          <w:rFonts w:ascii="ＭＳ Ｐ明朝" w:eastAsia="ＭＳ Ｐ明朝" w:hAnsi="ＭＳ Ｐ明朝" w:hint="eastAsia"/>
          <w:sz w:val="23"/>
          <w:szCs w:val="23"/>
        </w:rPr>
        <w:t>、実践に活かすこ</w:t>
      </w:r>
      <w:r w:rsidR="00D3404F" w:rsidRPr="00A42CEF">
        <w:rPr>
          <w:rFonts w:ascii="ＭＳ Ｐ明朝" w:eastAsia="ＭＳ Ｐ明朝" w:hAnsi="ＭＳ Ｐ明朝" w:hint="eastAsia"/>
          <w:sz w:val="23"/>
          <w:szCs w:val="23"/>
        </w:rPr>
        <w:t>とを</w:t>
      </w:r>
      <w:r w:rsidR="00AA63E3" w:rsidRPr="00A42CEF">
        <w:rPr>
          <w:rFonts w:ascii="ＭＳ Ｐ明朝" w:eastAsia="ＭＳ Ｐ明朝" w:hAnsi="ＭＳ Ｐ明朝" w:hint="eastAsia"/>
          <w:sz w:val="23"/>
          <w:szCs w:val="23"/>
        </w:rPr>
        <w:t>目的に開催します。</w:t>
      </w:r>
      <w:r w:rsidRPr="00A42CEF">
        <w:rPr>
          <w:rFonts w:ascii="ＭＳ Ｐ明朝" w:eastAsia="ＭＳ Ｐ明朝" w:hAnsi="ＭＳ Ｐ明朝" w:hint="eastAsia"/>
          <w:sz w:val="23"/>
          <w:szCs w:val="23"/>
        </w:rPr>
        <w:t>「</w:t>
      </w:r>
      <w:r w:rsidR="00AA66D4" w:rsidRPr="00A42CEF">
        <w:rPr>
          <w:rFonts w:ascii="ＭＳ Ｐ明朝" w:eastAsia="ＭＳ Ｐ明朝" w:hAnsi="ＭＳ Ｐ明朝" w:hint="eastAsia"/>
          <w:sz w:val="23"/>
          <w:szCs w:val="23"/>
        </w:rPr>
        <w:t>専門性や価値</w:t>
      </w:r>
      <w:r w:rsidR="00C7414D" w:rsidRPr="00A42CEF">
        <w:rPr>
          <w:rFonts w:ascii="ＭＳ Ｐ明朝" w:eastAsia="ＭＳ Ｐ明朝" w:hAnsi="ＭＳ Ｐ明朝" w:hint="eastAsia"/>
          <w:sz w:val="23"/>
          <w:szCs w:val="23"/>
        </w:rPr>
        <w:t>・倫理</w:t>
      </w:r>
      <w:r w:rsidR="00AA66D4" w:rsidRPr="00A42CEF">
        <w:rPr>
          <w:rFonts w:ascii="ＭＳ Ｐ明朝" w:eastAsia="ＭＳ Ｐ明朝" w:hAnsi="ＭＳ Ｐ明朝" w:hint="eastAsia"/>
          <w:sz w:val="23"/>
          <w:szCs w:val="23"/>
        </w:rPr>
        <w:t>といった</w:t>
      </w:r>
      <w:r w:rsidR="00C7414D" w:rsidRPr="00A42CEF">
        <w:rPr>
          <w:rFonts w:ascii="ＭＳ Ｐ明朝" w:eastAsia="ＭＳ Ｐ明朝" w:hAnsi="ＭＳ Ｐ明朝" w:hint="eastAsia"/>
          <w:sz w:val="23"/>
          <w:szCs w:val="23"/>
        </w:rPr>
        <w:t>対人援助における</w:t>
      </w:r>
      <w:r w:rsidR="0092593A" w:rsidRPr="00A42CEF">
        <w:rPr>
          <w:rFonts w:ascii="ＭＳ Ｐ明朝" w:eastAsia="ＭＳ Ｐ明朝" w:hAnsi="ＭＳ Ｐ明朝" w:hint="eastAsia"/>
          <w:sz w:val="23"/>
          <w:szCs w:val="23"/>
        </w:rPr>
        <w:t>基本</w:t>
      </w:r>
      <w:r w:rsidRPr="00A42CEF">
        <w:rPr>
          <w:rFonts w:ascii="ＭＳ Ｐ明朝" w:eastAsia="ＭＳ Ｐ明朝" w:hAnsi="ＭＳ Ｐ明朝" w:hint="eastAsia"/>
          <w:sz w:val="23"/>
          <w:szCs w:val="23"/>
        </w:rPr>
        <w:t>」</w:t>
      </w:r>
      <w:r w:rsidR="00A97627" w:rsidRPr="00A42CEF">
        <w:rPr>
          <w:rFonts w:ascii="ＭＳ Ｐ明朝" w:eastAsia="ＭＳ Ｐ明朝" w:hAnsi="ＭＳ Ｐ明朝" w:hint="eastAsia"/>
          <w:sz w:val="23"/>
          <w:szCs w:val="23"/>
        </w:rPr>
        <w:t>と</w:t>
      </w:r>
      <w:r w:rsidR="0098787D" w:rsidRPr="00A42CEF">
        <w:rPr>
          <w:rFonts w:ascii="ＭＳ Ｐ明朝" w:eastAsia="ＭＳ Ｐ明朝" w:hAnsi="ＭＳ Ｐ明朝" w:hint="eastAsia"/>
          <w:sz w:val="23"/>
          <w:szCs w:val="23"/>
        </w:rPr>
        <w:t>日々の実践</w:t>
      </w:r>
      <w:r w:rsidR="00AB77BC" w:rsidRPr="00A42CEF">
        <w:rPr>
          <w:rFonts w:ascii="ＭＳ Ｐ明朝" w:eastAsia="ＭＳ Ｐ明朝" w:hAnsi="ＭＳ Ｐ明朝" w:hint="eastAsia"/>
          <w:sz w:val="23"/>
          <w:szCs w:val="23"/>
        </w:rPr>
        <w:t>を</w:t>
      </w:r>
      <w:r w:rsidR="00B14F14" w:rsidRPr="00A42CEF">
        <w:rPr>
          <w:rFonts w:ascii="ＭＳ Ｐ明朝" w:eastAsia="ＭＳ Ｐ明朝" w:hAnsi="ＭＳ Ｐ明朝" w:hint="eastAsia"/>
          <w:sz w:val="23"/>
          <w:szCs w:val="23"/>
        </w:rPr>
        <w:t>振り返るとともに</w:t>
      </w:r>
      <w:r w:rsidR="001D533B" w:rsidRPr="00A42CEF">
        <w:rPr>
          <w:rFonts w:ascii="ＭＳ Ｐ明朝" w:eastAsia="ＭＳ Ｐ明朝" w:hAnsi="ＭＳ Ｐ明朝" w:hint="eastAsia"/>
          <w:sz w:val="23"/>
          <w:szCs w:val="23"/>
        </w:rPr>
        <w:t>、１人ひとりの専門職が十分に能力を発揮し、実</w:t>
      </w:r>
      <w:r w:rsidR="00B14F14" w:rsidRPr="00A42CEF">
        <w:rPr>
          <w:rFonts w:ascii="ＭＳ Ｐ明朝" w:eastAsia="ＭＳ Ｐ明朝" w:hAnsi="ＭＳ Ｐ明朝" w:hint="eastAsia"/>
          <w:sz w:val="23"/>
          <w:szCs w:val="23"/>
        </w:rPr>
        <w:t>践の中でｽｷﾙｱｯﾌﾟを図ることができる</w:t>
      </w:r>
      <w:r w:rsidR="00AA66D4" w:rsidRPr="00A42CEF">
        <w:rPr>
          <w:rFonts w:ascii="ＭＳ Ｐ明朝" w:eastAsia="ＭＳ Ｐ明朝" w:hAnsi="ＭＳ Ｐ明朝" w:hint="eastAsia"/>
          <w:sz w:val="23"/>
          <w:szCs w:val="23"/>
        </w:rPr>
        <w:t>ような</w:t>
      </w:r>
      <w:r w:rsidR="00A97627" w:rsidRPr="00A42CEF">
        <w:rPr>
          <w:rFonts w:ascii="ＭＳ Ｐ明朝" w:eastAsia="ＭＳ Ｐ明朝" w:hAnsi="ＭＳ Ｐ明朝" w:hint="eastAsia"/>
          <w:sz w:val="23"/>
          <w:szCs w:val="23"/>
        </w:rPr>
        <w:t>「</w:t>
      </w:r>
      <w:r w:rsidR="001D533B" w:rsidRPr="00A42CEF">
        <w:rPr>
          <w:rFonts w:ascii="ＭＳ Ｐ明朝" w:eastAsia="ＭＳ Ｐ明朝" w:hAnsi="ＭＳ Ｐ明朝" w:hint="eastAsia"/>
          <w:sz w:val="23"/>
          <w:szCs w:val="23"/>
        </w:rPr>
        <w:t>スーパービ</w:t>
      </w:r>
      <w:r w:rsidR="0092593A" w:rsidRPr="00A42CEF">
        <w:rPr>
          <w:rFonts w:ascii="ＭＳ Ｐ明朝" w:eastAsia="ＭＳ Ｐ明朝" w:hAnsi="ＭＳ Ｐ明朝" w:hint="eastAsia"/>
          <w:sz w:val="23"/>
          <w:szCs w:val="23"/>
        </w:rPr>
        <w:t>ジョンの体制整備とそ</w:t>
      </w:r>
      <w:r w:rsidR="00AA66D4" w:rsidRPr="00A42CEF">
        <w:rPr>
          <w:rFonts w:ascii="ＭＳ Ｐ明朝" w:eastAsia="ＭＳ Ｐ明朝" w:hAnsi="ＭＳ Ｐ明朝" w:hint="eastAsia"/>
          <w:sz w:val="23"/>
          <w:szCs w:val="23"/>
        </w:rPr>
        <w:t>の方法（技術）・知識等</w:t>
      </w:r>
      <w:r w:rsidR="00A97627" w:rsidRPr="00A42CEF">
        <w:rPr>
          <w:rFonts w:ascii="ＭＳ Ｐ明朝" w:eastAsia="ＭＳ Ｐ明朝" w:hAnsi="ＭＳ Ｐ明朝" w:hint="eastAsia"/>
          <w:sz w:val="23"/>
          <w:szCs w:val="23"/>
        </w:rPr>
        <w:t>」</w:t>
      </w:r>
      <w:r w:rsidR="00AA66D4" w:rsidRPr="00A42CEF">
        <w:rPr>
          <w:rFonts w:ascii="ＭＳ Ｐ明朝" w:eastAsia="ＭＳ Ｐ明朝" w:hAnsi="ＭＳ Ｐ明朝" w:hint="eastAsia"/>
          <w:sz w:val="23"/>
          <w:szCs w:val="23"/>
        </w:rPr>
        <w:t>について講義と演習を通して学び</w:t>
      </w:r>
      <w:r w:rsidR="00AA63E3" w:rsidRPr="00A42CEF">
        <w:rPr>
          <w:rFonts w:ascii="ＭＳ Ｐ明朝" w:eastAsia="ＭＳ Ｐ明朝" w:hAnsi="ＭＳ Ｐ明朝" w:hint="eastAsia"/>
          <w:sz w:val="23"/>
          <w:szCs w:val="23"/>
        </w:rPr>
        <w:t>ます。</w:t>
      </w:r>
      <w:r w:rsidR="00360890" w:rsidRPr="00A42CEF">
        <w:rPr>
          <w:rFonts w:ascii="ＭＳ Ｐ明朝" w:eastAsia="ＭＳ Ｐ明朝" w:hAnsi="ＭＳ Ｐ明朝" w:hint="eastAsia"/>
          <w:sz w:val="23"/>
          <w:szCs w:val="23"/>
        </w:rPr>
        <w:t>また、</w:t>
      </w:r>
      <w:r w:rsidR="00B14F14" w:rsidRPr="00A42CEF">
        <w:rPr>
          <w:rFonts w:ascii="ＭＳ Ｐ明朝" w:eastAsia="ＭＳ Ｐ明朝" w:hAnsi="ＭＳ Ｐ明朝" w:hint="eastAsia"/>
          <w:sz w:val="23"/>
          <w:szCs w:val="23"/>
        </w:rPr>
        <w:t>受講</w:t>
      </w:r>
      <w:r w:rsidR="0098787D" w:rsidRPr="00A42CEF">
        <w:rPr>
          <w:rFonts w:ascii="ＭＳ Ｐ明朝" w:eastAsia="ＭＳ Ｐ明朝" w:hAnsi="ＭＳ Ｐ明朝" w:hint="eastAsia"/>
          <w:sz w:val="23"/>
          <w:szCs w:val="23"/>
        </w:rPr>
        <w:t>生自らの</w:t>
      </w:r>
      <w:r w:rsidR="00DF7403" w:rsidRPr="00A42CEF">
        <w:rPr>
          <w:rFonts w:ascii="ＭＳ Ｐ明朝" w:eastAsia="ＭＳ Ｐ明朝" w:hAnsi="ＭＳ Ｐ明朝" w:hint="eastAsia"/>
          <w:sz w:val="23"/>
          <w:szCs w:val="23"/>
        </w:rPr>
        <w:t>体験</w:t>
      </w:r>
      <w:r w:rsidR="00F62BD8" w:rsidRPr="00A42CEF">
        <w:rPr>
          <w:rFonts w:ascii="ＭＳ Ｐ明朝" w:eastAsia="ＭＳ Ｐ明朝" w:hAnsi="ＭＳ Ｐ明朝" w:hint="eastAsia"/>
          <w:sz w:val="23"/>
          <w:szCs w:val="23"/>
        </w:rPr>
        <w:t>事例</w:t>
      </w:r>
      <w:r w:rsidR="00AB77BC" w:rsidRPr="00A42CEF">
        <w:rPr>
          <w:rFonts w:ascii="ＭＳ Ｐ明朝" w:eastAsia="ＭＳ Ｐ明朝" w:hAnsi="ＭＳ Ｐ明朝" w:hint="eastAsia"/>
          <w:sz w:val="23"/>
          <w:szCs w:val="23"/>
        </w:rPr>
        <w:t>を</w:t>
      </w:r>
      <w:r w:rsidR="0098787D" w:rsidRPr="00A42CEF">
        <w:rPr>
          <w:rFonts w:ascii="ＭＳ Ｐ明朝" w:eastAsia="ＭＳ Ｐ明朝" w:hAnsi="ＭＳ Ｐ明朝" w:hint="eastAsia"/>
          <w:sz w:val="23"/>
          <w:szCs w:val="23"/>
        </w:rPr>
        <w:t>用い</w:t>
      </w:r>
      <w:r w:rsidR="00AB77BC" w:rsidRPr="00A42CEF">
        <w:rPr>
          <w:rFonts w:ascii="ＭＳ Ｐ明朝" w:eastAsia="ＭＳ Ｐ明朝" w:hAnsi="ＭＳ Ｐ明朝" w:hint="eastAsia"/>
          <w:sz w:val="23"/>
          <w:szCs w:val="23"/>
        </w:rPr>
        <w:t>ながら</w:t>
      </w:r>
      <w:r w:rsidR="00814356" w:rsidRPr="00A42CEF">
        <w:rPr>
          <w:rFonts w:ascii="ＭＳ Ｐ明朝" w:eastAsia="ＭＳ Ｐ明朝" w:hAnsi="ＭＳ Ｐ明朝" w:hint="eastAsia"/>
          <w:sz w:val="23"/>
          <w:szCs w:val="23"/>
        </w:rPr>
        <w:t>、</w:t>
      </w:r>
      <w:r w:rsidR="00360890" w:rsidRPr="00A42CEF">
        <w:rPr>
          <w:rFonts w:ascii="ＭＳ Ｐ明朝" w:eastAsia="ＭＳ Ｐ明朝" w:hAnsi="ＭＳ Ｐ明朝" w:hint="eastAsia"/>
          <w:sz w:val="23"/>
          <w:szCs w:val="23"/>
        </w:rPr>
        <w:t>施設種別を超えてスーパービジョンの実際について</w:t>
      </w:r>
      <w:r w:rsidR="001D533B" w:rsidRPr="00A42CEF">
        <w:rPr>
          <w:rFonts w:ascii="ＭＳ Ｐ明朝" w:eastAsia="ＭＳ Ｐ明朝" w:hAnsi="ＭＳ Ｐ明朝" w:hint="eastAsia"/>
          <w:sz w:val="23"/>
          <w:szCs w:val="23"/>
        </w:rPr>
        <w:t>意見交換する</w:t>
      </w:r>
      <w:r w:rsidR="004E573E" w:rsidRPr="00A42CEF">
        <w:rPr>
          <w:rFonts w:ascii="ＭＳ Ｐ明朝" w:eastAsia="ＭＳ Ｐ明朝" w:hAnsi="ＭＳ Ｐ明朝" w:hint="eastAsia"/>
          <w:sz w:val="23"/>
          <w:szCs w:val="23"/>
        </w:rPr>
        <w:t>中</w:t>
      </w:r>
      <w:r w:rsidR="001D533B" w:rsidRPr="00A42CEF">
        <w:rPr>
          <w:rFonts w:ascii="ＭＳ Ｐ明朝" w:eastAsia="ＭＳ Ｐ明朝" w:hAnsi="ＭＳ Ｐ明朝" w:hint="eastAsia"/>
          <w:sz w:val="23"/>
          <w:szCs w:val="23"/>
        </w:rPr>
        <w:t>で、現場での悩みを共有し、よりよい実践モデル</w:t>
      </w:r>
      <w:r w:rsidR="00C7414D" w:rsidRPr="00A42CEF">
        <w:rPr>
          <w:rFonts w:ascii="ＭＳ Ｐ明朝" w:eastAsia="ＭＳ Ｐ明朝" w:hAnsi="ＭＳ Ｐ明朝" w:hint="eastAsia"/>
          <w:sz w:val="23"/>
          <w:szCs w:val="23"/>
        </w:rPr>
        <w:t>について</w:t>
      </w:r>
      <w:r w:rsidR="00A97627" w:rsidRPr="00A42CEF">
        <w:rPr>
          <w:rFonts w:ascii="ＭＳ Ｐ明朝" w:eastAsia="ＭＳ Ｐ明朝" w:hAnsi="ＭＳ Ｐ明朝" w:hint="eastAsia"/>
          <w:sz w:val="23"/>
          <w:szCs w:val="23"/>
        </w:rPr>
        <w:t>互いに学び合う演習を主体とした参加型研修</w:t>
      </w:r>
      <w:r w:rsidRPr="00A42CEF">
        <w:rPr>
          <w:rFonts w:ascii="ＭＳ Ｐ明朝" w:eastAsia="ＭＳ Ｐ明朝" w:hAnsi="ＭＳ Ｐ明朝" w:hint="eastAsia"/>
          <w:sz w:val="23"/>
          <w:szCs w:val="23"/>
        </w:rPr>
        <w:t>として実施します。</w:t>
      </w:r>
    </w:p>
    <w:p w:rsidR="001D533B" w:rsidRPr="00A42CEF" w:rsidRDefault="001D533B" w:rsidP="00AA63E3">
      <w:pPr>
        <w:snapToGrid w:val="0"/>
        <w:spacing w:before="240"/>
        <w:rPr>
          <w:rFonts w:ascii="ＭＳ ゴシック" w:eastAsia="ＭＳ ゴシック" w:hAnsi="ＭＳ ゴシック"/>
          <w:b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2CEF">
        <w:rPr>
          <w:rFonts w:ascii="ＭＳ ゴシック" w:eastAsia="ＭＳ ゴシック" w:hAnsi="ＭＳ ゴシック" w:hint="eastAsia"/>
          <w:b/>
          <w:sz w:val="22"/>
          <w:szCs w:val="22"/>
        </w:rPr>
        <w:t>【キーワード】対人援助／自己覚知／</w:t>
      </w:r>
      <w:r w:rsidR="0088338E" w:rsidRPr="00A42CEF">
        <w:rPr>
          <w:rFonts w:ascii="ＭＳ ゴシック" w:eastAsia="ＭＳ ゴシック" w:hAnsi="ＭＳ ゴシック" w:hint="eastAsia"/>
          <w:b/>
          <w:sz w:val="22"/>
          <w:szCs w:val="22"/>
        </w:rPr>
        <w:t>価値</w:t>
      </w:r>
      <w:r w:rsidR="00814356" w:rsidRPr="00A42CEF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097806">
        <w:rPr>
          <w:rFonts w:ascii="ＭＳ ゴシック" w:eastAsia="ＭＳ ゴシック" w:hAnsi="ＭＳ ゴシック" w:hint="eastAsia"/>
          <w:b/>
          <w:sz w:val="22"/>
          <w:szCs w:val="22"/>
        </w:rPr>
        <w:t>倫理</w:t>
      </w:r>
      <w:r w:rsidRPr="00A42CEF">
        <w:rPr>
          <w:rFonts w:ascii="ＭＳ ゴシック" w:eastAsia="ＭＳ ゴシック" w:hAnsi="ＭＳ ゴシック" w:hint="eastAsia"/>
          <w:b/>
          <w:sz w:val="22"/>
          <w:szCs w:val="22"/>
        </w:rPr>
        <w:t>／</w:t>
      </w:r>
      <w:r w:rsidR="00B32B2A" w:rsidRPr="00A42CEF">
        <w:rPr>
          <w:rFonts w:ascii="ＭＳ ゴシック" w:eastAsia="ＭＳ ゴシック" w:hAnsi="ＭＳ ゴシック" w:hint="eastAsia"/>
          <w:b/>
          <w:sz w:val="22"/>
          <w:szCs w:val="22"/>
        </w:rPr>
        <w:t>スーパービジョン／</w:t>
      </w:r>
      <w:r w:rsidR="00097806">
        <w:rPr>
          <w:rFonts w:ascii="ＭＳ ゴシック" w:eastAsia="ＭＳ ゴシック" w:hAnsi="ＭＳ ゴシック" w:hint="eastAsia"/>
          <w:b/>
          <w:sz w:val="22"/>
          <w:szCs w:val="22"/>
        </w:rPr>
        <w:t>言語化／</w:t>
      </w:r>
      <w:r w:rsidRPr="00A42CEF">
        <w:rPr>
          <w:rFonts w:ascii="ＭＳ ゴシック" w:eastAsia="ＭＳ ゴシック" w:hAnsi="ＭＳ ゴシック" w:hint="eastAsia"/>
          <w:b/>
          <w:sz w:val="22"/>
          <w:szCs w:val="22"/>
        </w:rPr>
        <w:t>参加型研修</w:t>
      </w:r>
    </w:p>
    <w:p w:rsidR="001D533B" w:rsidRPr="00097806" w:rsidRDefault="001D533B" w:rsidP="00AB77BC">
      <w:pPr>
        <w:snapToGrid w:val="0"/>
        <w:rPr>
          <w:rFonts w:ascii="ＭＳ ゴシック" w:eastAsia="ＭＳ ゴシック" w:hAnsi="ＭＳ ゴシック"/>
          <w:szCs w:val="21"/>
        </w:rPr>
      </w:pPr>
    </w:p>
    <w:p w:rsidR="001D533B" w:rsidRPr="00A42CEF" w:rsidRDefault="001D533B">
      <w:pPr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２　主　催　　　</w:t>
      </w:r>
      <w:r w:rsidRPr="00A42CEF">
        <w:rPr>
          <w:rFonts w:ascii="ＭＳ Ｐ明朝" w:eastAsia="ＭＳ Ｐ明朝" w:hAnsi="ＭＳ Ｐ明朝" w:hint="eastAsia"/>
          <w:sz w:val="22"/>
          <w:szCs w:val="22"/>
          <w:lang w:eastAsia="zh-CN"/>
        </w:rPr>
        <w:t>社会福祉法人　大阪府社会福祉協議会</w:t>
      </w:r>
      <w:r w:rsidR="00B76A9A" w:rsidRPr="00A42CEF">
        <w:rPr>
          <w:rFonts w:ascii="ＭＳ Ｐ明朝" w:eastAsia="ＭＳ Ｐ明朝" w:hAnsi="ＭＳ Ｐ明朝" w:hint="eastAsia"/>
          <w:sz w:val="22"/>
          <w:szCs w:val="22"/>
        </w:rPr>
        <w:t xml:space="preserve">　大阪福祉人材支援センター</w:t>
      </w:r>
    </w:p>
    <w:p w:rsidR="001D533B" w:rsidRPr="00A42CEF" w:rsidRDefault="001D533B">
      <w:pPr>
        <w:rPr>
          <w:rFonts w:ascii="ＭＳ ゴシック" w:eastAsia="ＭＳ ゴシック" w:hAnsi="ＭＳ ゴシック"/>
          <w:sz w:val="22"/>
          <w:szCs w:val="22"/>
        </w:rPr>
      </w:pPr>
    </w:p>
    <w:p w:rsidR="001D533B" w:rsidRPr="00A42CEF" w:rsidRDefault="001D533B">
      <w:pPr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３　講　師　　　</w:t>
      </w:r>
      <w:r w:rsidRPr="00A42CEF">
        <w:rPr>
          <w:rFonts w:ascii="ＭＳ ゴシック" w:eastAsia="ＭＳ ゴシック" w:hAnsi="ＭＳ ゴシック" w:hint="eastAsia"/>
          <w:sz w:val="22"/>
          <w:szCs w:val="22"/>
        </w:rPr>
        <w:t>小山　隆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氏</w:t>
      </w:r>
      <w:r w:rsidR="00B76A9A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2CEF">
        <w:rPr>
          <w:rFonts w:ascii="ＭＳ Ｐ明朝" w:eastAsia="ＭＳ Ｐ明朝" w:hAnsi="ＭＳ Ｐ明朝" w:hint="eastAsia"/>
          <w:sz w:val="22"/>
          <w:szCs w:val="22"/>
          <w:lang w:eastAsia="zh-TW"/>
        </w:rPr>
        <w:t>（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同志社大学</w:t>
      </w:r>
      <w:r w:rsidRPr="00A42CEF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教授）</w:t>
      </w:r>
    </w:p>
    <w:p w:rsidR="001D533B" w:rsidRPr="00A42CEF" w:rsidRDefault="001D533B">
      <w:pPr>
        <w:rPr>
          <w:rFonts w:ascii="ＭＳ ゴシック" w:eastAsia="ＭＳ ゴシック" w:hAnsi="ＭＳ ゴシック"/>
          <w:sz w:val="22"/>
          <w:szCs w:val="22"/>
        </w:rPr>
      </w:pPr>
    </w:p>
    <w:p w:rsidR="00B76A9A" w:rsidRPr="00A42CEF" w:rsidRDefault="001D533B" w:rsidP="00B76A9A">
      <w:pPr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４　受講資格　　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社会福祉施設に勤務し、職場においてスーパーバイザーの役割を果たす立場にあるも</w:t>
      </w:r>
    </w:p>
    <w:p w:rsidR="00B76A9A" w:rsidRPr="00A42CEF" w:rsidRDefault="001D533B" w:rsidP="00B76A9A">
      <w:pPr>
        <w:ind w:firstLineChars="800" w:firstLine="1767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の（主任</w:t>
      </w:r>
      <w:r w:rsidR="004916B0" w:rsidRPr="00A42CEF">
        <w:rPr>
          <w:rFonts w:ascii="ＭＳ Ｐ明朝" w:eastAsia="ＭＳ Ｐ明朝" w:hAnsi="ＭＳ Ｐ明朝" w:hint="eastAsia"/>
          <w:sz w:val="22"/>
          <w:szCs w:val="22"/>
        </w:rPr>
        <w:t>、指導的職員等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）、または、今後その立場に就く予定のあるもの。</w:t>
      </w:r>
    </w:p>
    <w:p w:rsidR="00C43E09" w:rsidRPr="00A42CEF" w:rsidRDefault="008C6F9E" w:rsidP="008C6F9E">
      <w:pPr>
        <w:ind w:firstLineChars="800" w:firstLine="1767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ただし、施設長の推薦が必要。</w:t>
      </w:r>
    </w:p>
    <w:p w:rsidR="008C6F9E" w:rsidRPr="00A42CEF" w:rsidRDefault="008C6F9E" w:rsidP="008C6F9E">
      <w:pPr>
        <w:ind w:firstLineChars="800" w:firstLine="1767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Ｐ明朝" w:eastAsia="ＭＳ Ｐ明朝" w:hAnsi="ＭＳ Ｐ明朝" w:hint="eastAsia"/>
          <w:sz w:val="22"/>
          <w:szCs w:val="22"/>
        </w:rPr>
        <w:t>＊施設種別を横断した研修内容となりますので、全種別</w:t>
      </w:r>
      <w:r w:rsidR="00A45ABC" w:rsidRPr="00A42CEF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施設が対象です。</w:t>
      </w:r>
    </w:p>
    <w:p w:rsidR="001D533B" w:rsidRPr="00A42CEF" w:rsidRDefault="001D533B">
      <w:pPr>
        <w:rPr>
          <w:rFonts w:ascii="ＭＳ ゴシック" w:eastAsia="ＭＳ ゴシック" w:hAnsi="ＭＳ ゴシック"/>
          <w:sz w:val="22"/>
          <w:szCs w:val="22"/>
        </w:rPr>
      </w:pPr>
    </w:p>
    <w:p w:rsidR="001D533B" w:rsidRPr="00A42CEF" w:rsidRDefault="001D533B" w:rsidP="00B76A9A">
      <w:pPr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５　期　間　　　</w:t>
      </w:r>
      <w:r w:rsidRPr="00A42CE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講義と演習を主とする通年の</w:t>
      </w:r>
      <w:r w:rsidR="008C6F9E" w:rsidRPr="00A42CE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「</w:t>
      </w:r>
      <w:r w:rsidRPr="00A42CE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ゼミナール</w:t>
      </w:r>
      <w:r w:rsidR="008C6F9E" w:rsidRPr="00A42CE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」</w:t>
      </w:r>
      <w:r w:rsidRPr="00A42CE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とする。</w:t>
      </w:r>
      <w:r w:rsidRPr="00A42CEF">
        <w:rPr>
          <w:rFonts w:ascii="ＭＳ Ｐゴシック" w:eastAsia="ＭＳ Ｐゴシック" w:hAnsi="ＭＳ Ｐゴシック" w:hint="eastAsia"/>
          <w:sz w:val="22"/>
          <w:szCs w:val="22"/>
        </w:rPr>
        <w:t>（年間開催回数：４回）</w:t>
      </w:r>
    </w:p>
    <w:p w:rsidR="001D533B" w:rsidRPr="00A42CEF" w:rsidRDefault="001D533B" w:rsidP="00964693">
      <w:pPr>
        <w:ind w:left="665" w:hangingChars="300" w:hanging="665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</w:p>
    <w:p w:rsidR="001D533B" w:rsidRPr="00A42CEF" w:rsidRDefault="001D533B" w:rsidP="00964693">
      <w:pPr>
        <w:ind w:left="663" w:hangingChars="300" w:hanging="663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６　開催期日　　＜第</w:t>
      </w:r>
      <w:r w:rsidRPr="00A42CEF">
        <w:rPr>
          <w:rFonts w:ascii="ＭＳ ゴシック" w:eastAsia="ＭＳ ゴシック" w:hAnsi="ＭＳ ゴシック"/>
          <w:sz w:val="22"/>
          <w:szCs w:val="22"/>
          <w:lang w:eastAsia="zh-TW"/>
        </w:rPr>
        <w:t>1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回＞　</w:t>
      </w:r>
      <w:r w:rsidR="00971286">
        <w:rPr>
          <w:rFonts w:ascii="ＭＳ ゴシック" w:eastAsia="ＭＳ ゴシック" w:hAnsi="ＭＳ ゴシック" w:hint="eastAsia"/>
          <w:sz w:val="22"/>
          <w:szCs w:val="22"/>
        </w:rPr>
        <w:t>令和元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</w:t>
      </w:r>
      <w:r w:rsidR="00571182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月</w:t>
      </w:r>
      <w:r w:rsidR="00971286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日（</w:t>
      </w:r>
      <w:r w:rsidR="00026C9F" w:rsidRPr="00A42CEF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）</w:t>
      </w:r>
      <w:r w:rsidR="00B76A9A" w:rsidRPr="00A42CEF">
        <w:rPr>
          <w:rFonts w:ascii="ＭＳ ゴシック" w:eastAsia="ＭＳ ゴシック" w:hAnsi="ＭＳ ゴシック" w:hint="eastAsia"/>
          <w:sz w:val="22"/>
          <w:szCs w:val="22"/>
        </w:rPr>
        <w:t>１０時～１７時</w:t>
      </w:r>
    </w:p>
    <w:p w:rsidR="001D533B" w:rsidRPr="00A42CEF" w:rsidRDefault="001D533B" w:rsidP="00CF0F12">
      <w:pPr>
        <w:ind w:left="2421" w:hangingChars="1096" w:hanging="2421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第</w:t>
      </w:r>
      <w:r w:rsidRPr="00A42CEF">
        <w:rPr>
          <w:rFonts w:ascii="ＭＳ Ｐ明朝" w:eastAsia="ＭＳ Ｐ明朝" w:hAnsi="ＭＳ Ｐ明朝"/>
          <w:sz w:val="22"/>
          <w:szCs w:val="22"/>
        </w:rPr>
        <w:t>2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回以降の開催期日については、「</w:t>
      </w:r>
      <w:r w:rsidR="00691251" w:rsidRPr="00A42CEF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 xml:space="preserve">　内容」に記載のとおりです。</w:t>
      </w:r>
    </w:p>
    <w:p w:rsidR="003E172F" w:rsidRPr="003E172F" w:rsidRDefault="001D533B" w:rsidP="00065CE4">
      <w:pPr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７　開催会場　　　</w:t>
      </w:r>
      <w:r w:rsidR="00B76A9A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1182" w:rsidRPr="00571182">
        <w:rPr>
          <w:rFonts w:ascii="ＭＳ ゴシック" w:eastAsia="ＭＳ ゴシック" w:hAnsi="ＭＳ ゴシック" w:hint="eastAsia"/>
          <w:sz w:val="22"/>
          <w:szCs w:val="22"/>
        </w:rPr>
        <w:t>大阪社会福祉指導センター　４階　研修室（１）</w:t>
      </w:r>
    </w:p>
    <w:p w:rsidR="001D533B" w:rsidRPr="00571182" w:rsidRDefault="00093A03" w:rsidP="00571182">
      <w:pPr>
        <w:ind w:firstLineChars="1000" w:firstLine="2209"/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D533B" w:rsidRPr="00A42CEF" w:rsidRDefault="001D533B" w:rsidP="002B4C4B">
      <w:pPr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８　定　員　　　　</w:t>
      </w:r>
      <w:r w:rsidR="00B76A9A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３０</w:t>
      </w:r>
      <w:r w:rsidRPr="00A42CEF">
        <w:rPr>
          <w:rFonts w:ascii="ＭＳ ゴシック" w:eastAsia="ＭＳ ゴシック" w:hAnsi="ＭＳ ゴシック" w:hint="eastAsia"/>
          <w:sz w:val="22"/>
          <w:szCs w:val="22"/>
        </w:rPr>
        <w:t>名程度</w:t>
      </w:r>
    </w:p>
    <w:p w:rsidR="001D533B" w:rsidRPr="00A42CEF" w:rsidRDefault="001D533B" w:rsidP="00A60E90">
      <w:pPr>
        <w:ind w:left="2103" w:hangingChars="997" w:hanging="2103"/>
        <w:rPr>
          <w:rFonts w:ascii="ＭＳ ゴシック" w:eastAsia="ＭＳ ゴシック" w:hAnsi="ＭＳ ゴシック"/>
          <w:szCs w:val="21"/>
        </w:rPr>
      </w:pPr>
    </w:p>
    <w:p w:rsidR="001D533B" w:rsidRPr="00A42CEF" w:rsidRDefault="00E23A73">
      <w:pPr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1D533B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内　容　　　※内容については進行具合によって変更することもあります。</w:t>
      </w:r>
    </w:p>
    <w:tbl>
      <w:tblPr>
        <w:tblW w:w="92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680"/>
        <w:gridCol w:w="8"/>
        <w:gridCol w:w="1477"/>
        <w:gridCol w:w="5685"/>
        <w:gridCol w:w="12"/>
      </w:tblGrid>
      <w:tr w:rsidR="00A42CEF" w:rsidRPr="00A42CEF" w:rsidTr="00482B42">
        <w:trPr>
          <w:trHeight w:val="30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D533B" w:rsidRPr="00A42CEF" w:rsidRDefault="001D533B" w:rsidP="00482B4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回数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533B" w:rsidRPr="00A42CEF" w:rsidRDefault="001D533B" w:rsidP="00482B42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開催日時</w:t>
            </w:r>
          </w:p>
        </w:tc>
        <w:tc>
          <w:tcPr>
            <w:tcW w:w="14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D533B" w:rsidRPr="00A42CEF" w:rsidRDefault="001D533B" w:rsidP="00482B42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開催場所</w:t>
            </w:r>
          </w:p>
        </w:tc>
        <w:tc>
          <w:tcPr>
            <w:tcW w:w="569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77BC" w:rsidRPr="00A42CEF" w:rsidRDefault="001D533B" w:rsidP="007241E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主な内容（予定）</w:t>
            </w:r>
          </w:p>
        </w:tc>
      </w:tr>
      <w:tr w:rsidR="00A42CEF" w:rsidRPr="00A42CEF" w:rsidTr="00E14A36">
        <w:trPr>
          <w:trHeight w:val="1046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688" w:type="dxa"/>
            <w:gridSpan w:val="2"/>
            <w:vAlign w:val="center"/>
          </w:tcPr>
          <w:p w:rsidR="005B48DD" w:rsidRPr="00A42CEF" w:rsidRDefault="00571182" w:rsidP="005B48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712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5B48DD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日(金)</w:t>
            </w:r>
          </w:p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10:00</w:t>
            </w: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17:00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vAlign w:val="center"/>
          </w:tcPr>
          <w:p w:rsidR="00B76A9A" w:rsidRPr="00A42CEF" w:rsidRDefault="00C011C9" w:rsidP="00B76A9A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CEF">
              <w:rPr>
                <w:rFonts w:ascii="ＭＳ ゴシック" w:eastAsia="ＭＳ ゴシック" w:hAnsi="ＭＳ ゴシック" w:hint="eastAsia"/>
                <w:szCs w:val="21"/>
              </w:rPr>
              <w:t>大阪社会福祉指導センター</w:t>
            </w:r>
          </w:p>
          <w:p w:rsidR="00C011C9" w:rsidRPr="00A42CEF" w:rsidRDefault="00C011C9" w:rsidP="00814032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CEF">
              <w:rPr>
                <w:rFonts w:ascii="ＭＳ ゴシック" w:eastAsia="ＭＳ ゴシック" w:hAnsi="ＭＳ ゴシック" w:hint="eastAsia"/>
                <w:szCs w:val="21"/>
              </w:rPr>
              <w:t>４階研修室</w:t>
            </w:r>
            <w:r w:rsidR="00065CE4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697" w:type="dxa"/>
            <w:gridSpan w:val="2"/>
            <w:tcBorders>
              <w:right w:val="single" w:sz="12" w:space="0" w:color="auto"/>
            </w:tcBorders>
          </w:tcPr>
          <w:p w:rsidR="00B76A9A" w:rsidRPr="00A42CEF" w:rsidRDefault="00B76A9A" w:rsidP="00B76A9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（イントロダクション／講義）</w:t>
            </w:r>
          </w:p>
          <w:p w:rsidR="00B76A9A" w:rsidRPr="00A42CEF" w:rsidRDefault="00B76A9A" w:rsidP="00B76A9A">
            <w:pPr>
              <w:rPr>
                <w:sz w:val="22"/>
                <w:szCs w:val="22"/>
              </w:rPr>
            </w:pPr>
            <w:r w:rsidRPr="00A42CEF">
              <w:rPr>
                <w:rFonts w:hint="eastAsia"/>
                <w:sz w:val="22"/>
                <w:szCs w:val="22"/>
              </w:rPr>
              <w:t>自己紹介、問題意識・学習課題の交流</w:t>
            </w:r>
          </w:p>
          <w:p w:rsidR="00B76A9A" w:rsidRPr="00A42CEF" w:rsidRDefault="00B76A9A" w:rsidP="00B76A9A">
            <w:pPr>
              <w:rPr>
                <w:sz w:val="22"/>
                <w:szCs w:val="22"/>
              </w:rPr>
            </w:pPr>
            <w:r w:rsidRPr="00A42CEF">
              <w:rPr>
                <w:rFonts w:hint="eastAsia"/>
                <w:sz w:val="22"/>
                <w:szCs w:val="22"/>
              </w:rPr>
              <w:t>対人援助の基本等</w:t>
            </w:r>
            <w:r w:rsidR="005E0D2B">
              <w:rPr>
                <w:rFonts w:hint="eastAsia"/>
                <w:sz w:val="22"/>
                <w:szCs w:val="22"/>
              </w:rPr>
              <w:t>①</w:t>
            </w:r>
          </w:p>
        </w:tc>
      </w:tr>
      <w:tr w:rsidR="00A42CEF" w:rsidRPr="00A42CEF" w:rsidTr="00E14A36">
        <w:trPr>
          <w:trHeight w:val="1123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688" w:type="dxa"/>
            <w:gridSpan w:val="2"/>
            <w:vAlign w:val="center"/>
          </w:tcPr>
          <w:p w:rsidR="00B76A9A" w:rsidRPr="00A42CEF" w:rsidRDefault="00571182" w:rsidP="00A512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712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C011C9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A5122E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(金)</w:t>
            </w:r>
          </w:p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10:00</w:t>
            </w: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17:00</w:t>
            </w:r>
          </w:p>
        </w:tc>
        <w:tc>
          <w:tcPr>
            <w:tcW w:w="1477" w:type="dxa"/>
            <w:vAlign w:val="center"/>
          </w:tcPr>
          <w:p w:rsidR="00571182" w:rsidRPr="00571182" w:rsidRDefault="00571182" w:rsidP="00571182">
            <w:pPr>
              <w:rPr>
                <w:rFonts w:ascii="ＭＳ ゴシック" w:eastAsia="ＭＳ ゴシック" w:hAnsi="ＭＳ ゴシック"/>
                <w:szCs w:val="21"/>
              </w:rPr>
            </w:pPr>
            <w:r w:rsidRPr="00571182">
              <w:rPr>
                <w:rFonts w:ascii="ＭＳ ゴシック" w:eastAsia="ＭＳ ゴシック" w:hAnsi="ＭＳ ゴシック" w:hint="eastAsia"/>
                <w:szCs w:val="21"/>
              </w:rPr>
              <w:t>大阪社会福祉指導センター</w:t>
            </w:r>
          </w:p>
          <w:p w:rsidR="00B76A9A" w:rsidRPr="003E172F" w:rsidRDefault="00571182" w:rsidP="00571182">
            <w:pPr>
              <w:rPr>
                <w:rFonts w:ascii="ＭＳ ゴシック" w:eastAsia="ＭＳ ゴシック" w:hAnsi="ＭＳ ゴシック"/>
                <w:szCs w:val="21"/>
              </w:rPr>
            </w:pPr>
            <w:r w:rsidRPr="00571182">
              <w:rPr>
                <w:rFonts w:ascii="ＭＳ ゴシック" w:eastAsia="ＭＳ ゴシック" w:hAnsi="ＭＳ ゴシック" w:hint="eastAsia"/>
                <w:szCs w:val="21"/>
              </w:rPr>
              <w:t>４階研修室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697" w:type="dxa"/>
            <w:gridSpan w:val="2"/>
            <w:tcBorders>
              <w:right w:val="single" w:sz="12" w:space="0" w:color="auto"/>
            </w:tcBorders>
          </w:tcPr>
          <w:p w:rsidR="00B76A9A" w:rsidRPr="00A42CEF" w:rsidRDefault="00B76A9A" w:rsidP="00B76A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（演習・講義</w:t>
            </w:r>
            <w:r w:rsidRPr="00A42CE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)</w:t>
            </w:r>
          </w:p>
          <w:p w:rsidR="005E0D2B" w:rsidRDefault="005E0D2B" w:rsidP="00B76A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対人援助の基本等②</w:t>
            </w:r>
          </w:p>
          <w:p w:rsidR="0025650F" w:rsidRDefault="0025650F" w:rsidP="00B76A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福祉の専門性と倫理</w:t>
            </w:r>
          </w:p>
          <w:p w:rsidR="00B76A9A" w:rsidRPr="00A42CEF" w:rsidRDefault="00B76A9A" w:rsidP="00B76A9A">
            <w:pPr>
              <w:rPr>
                <w:sz w:val="22"/>
                <w:szCs w:val="22"/>
              </w:rPr>
            </w:pPr>
            <w:r w:rsidRPr="00A42CEF">
              <w:rPr>
                <w:rFonts w:hint="eastAsia"/>
                <w:sz w:val="22"/>
                <w:szCs w:val="22"/>
              </w:rPr>
              <w:t>スーパービジョン</w:t>
            </w:r>
            <w:r w:rsidR="00C43E09" w:rsidRPr="00A42CEF">
              <w:rPr>
                <w:rFonts w:hint="eastAsia"/>
                <w:sz w:val="22"/>
                <w:szCs w:val="22"/>
              </w:rPr>
              <w:t>について</w:t>
            </w:r>
            <w:r w:rsidR="00ED5368">
              <w:rPr>
                <w:rFonts w:hint="eastAsia"/>
                <w:sz w:val="22"/>
                <w:szCs w:val="22"/>
              </w:rPr>
              <w:t>①</w:t>
            </w:r>
          </w:p>
          <w:p w:rsidR="00B76A9A" w:rsidRPr="00A42CEF" w:rsidRDefault="00B76A9A" w:rsidP="00C43E09">
            <w:pPr>
              <w:rPr>
                <w:sz w:val="22"/>
                <w:szCs w:val="22"/>
              </w:rPr>
            </w:pPr>
            <w:r w:rsidRPr="00A42CEF">
              <w:rPr>
                <w:rFonts w:hint="eastAsia"/>
                <w:sz w:val="22"/>
                <w:szCs w:val="22"/>
              </w:rPr>
              <w:t>スーパービジョン</w:t>
            </w:r>
            <w:r w:rsidR="005E0D2B">
              <w:rPr>
                <w:rFonts w:hint="eastAsia"/>
                <w:sz w:val="22"/>
                <w:szCs w:val="22"/>
              </w:rPr>
              <w:t>演習①</w:t>
            </w:r>
          </w:p>
        </w:tc>
      </w:tr>
      <w:tr w:rsidR="00A42CEF" w:rsidRPr="00A42CEF" w:rsidTr="00E14A36">
        <w:trPr>
          <w:trHeight w:val="1125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1688" w:type="dxa"/>
            <w:gridSpan w:val="2"/>
            <w:vAlign w:val="center"/>
          </w:tcPr>
          <w:p w:rsidR="00B76A9A" w:rsidRPr="00A42CEF" w:rsidRDefault="00571182" w:rsidP="00A512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712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</w:p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00～17</w:t>
            </w: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</w:p>
        </w:tc>
        <w:tc>
          <w:tcPr>
            <w:tcW w:w="1477" w:type="dxa"/>
            <w:vAlign w:val="center"/>
          </w:tcPr>
          <w:p w:rsidR="00065CE4" w:rsidRPr="00A42CEF" w:rsidRDefault="00065CE4" w:rsidP="00065C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CEF">
              <w:rPr>
                <w:rFonts w:ascii="ＭＳ ゴシック" w:eastAsia="ＭＳ ゴシック" w:hAnsi="ＭＳ ゴシック" w:hint="eastAsia"/>
                <w:szCs w:val="21"/>
              </w:rPr>
              <w:t>大阪社会福祉指導センター</w:t>
            </w:r>
          </w:p>
          <w:p w:rsidR="00B76A9A" w:rsidRPr="00A42CEF" w:rsidRDefault="00065CE4" w:rsidP="00065C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CEF">
              <w:rPr>
                <w:rFonts w:ascii="ＭＳ ゴシック" w:eastAsia="ＭＳ ゴシック" w:hAnsi="ＭＳ ゴシック" w:hint="eastAsia"/>
                <w:szCs w:val="21"/>
              </w:rPr>
              <w:t>４階研修室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697" w:type="dxa"/>
            <w:gridSpan w:val="2"/>
            <w:tcBorders>
              <w:right w:val="single" w:sz="12" w:space="0" w:color="auto"/>
            </w:tcBorders>
          </w:tcPr>
          <w:p w:rsidR="00B76A9A" w:rsidRPr="00A42CEF" w:rsidRDefault="00B76A9A" w:rsidP="00B76A9A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（演習・講義）</w:t>
            </w:r>
          </w:p>
          <w:p w:rsidR="00B76A9A" w:rsidRPr="00A42CEF" w:rsidRDefault="00ED5368" w:rsidP="00B76A9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スーパービジョンについて②</w:t>
            </w:r>
          </w:p>
          <w:p w:rsidR="00B76A9A" w:rsidRPr="00A42CEF" w:rsidRDefault="00ED5368" w:rsidP="00B76A9A">
            <w:pPr>
              <w:jc w:val="left"/>
              <w:rPr>
                <w:sz w:val="22"/>
                <w:szCs w:val="22"/>
              </w:rPr>
            </w:pPr>
            <w:r w:rsidRPr="00A42CEF">
              <w:rPr>
                <w:rFonts w:hint="eastAsia"/>
                <w:sz w:val="22"/>
                <w:szCs w:val="22"/>
              </w:rPr>
              <w:t>スーパー</w:t>
            </w:r>
            <w:r w:rsidR="005E0D2B">
              <w:rPr>
                <w:rFonts w:hint="eastAsia"/>
                <w:sz w:val="22"/>
                <w:szCs w:val="22"/>
              </w:rPr>
              <w:t>ビジョン演習②</w:t>
            </w:r>
          </w:p>
        </w:tc>
      </w:tr>
      <w:tr w:rsidR="00A42CEF" w:rsidRPr="00A42CEF" w:rsidTr="00E14A36">
        <w:trPr>
          <w:trHeight w:val="1127"/>
        </w:trPr>
        <w:tc>
          <w:tcPr>
            <w:tcW w:w="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1688" w:type="dxa"/>
            <w:gridSpan w:val="2"/>
            <w:tcBorders>
              <w:bottom w:val="single" w:sz="18" w:space="0" w:color="auto"/>
            </w:tcBorders>
            <w:vAlign w:val="center"/>
          </w:tcPr>
          <w:p w:rsidR="00B76A9A" w:rsidRPr="00A42CEF" w:rsidRDefault="00571182" w:rsidP="00A512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9712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6C17F0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C011C9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="00B76A9A"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B76A9A" w:rsidRPr="00A42CEF" w:rsidRDefault="00B76A9A" w:rsidP="00B76A9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10:00</w:t>
            </w:r>
            <w:r w:rsidRPr="00A42C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A42CEF">
              <w:rPr>
                <w:rFonts w:ascii="ＭＳ ゴシック" w:eastAsia="ＭＳ ゴシック" w:hAnsi="ＭＳ ゴシック"/>
                <w:sz w:val="22"/>
                <w:szCs w:val="22"/>
              </w:rPr>
              <w:t>17:00</w:t>
            </w:r>
          </w:p>
        </w:tc>
        <w:tc>
          <w:tcPr>
            <w:tcW w:w="1477" w:type="dxa"/>
            <w:tcBorders>
              <w:bottom w:val="single" w:sz="18" w:space="0" w:color="auto"/>
            </w:tcBorders>
            <w:vAlign w:val="center"/>
          </w:tcPr>
          <w:p w:rsidR="00571182" w:rsidRPr="00571182" w:rsidRDefault="00571182" w:rsidP="00571182">
            <w:pPr>
              <w:rPr>
                <w:rFonts w:ascii="ＭＳ ゴシック" w:eastAsia="ＭＳ ゴシック" w:hAnsi="ＭＳ ゴシック"/>
                <w:szCs w:val="21"/>
              </w:rPr>
            </w:pPr>
            <w:r w:rsidRPr="00571182">
              <w:rPr>
                <w:rFonts w:ascii="ＭＳ ゴシック" w:eastAsia="ＭＳ ゴシック" w:hAnsi="ＭＳ ゴシック" w:hint="eastAsia"/>
                <w:szCs w:val="21"/>
              </w:rPr>
              <w:t>大阪社会福祉指導センター</w:t>
            </w:r>
          </w:p>
          <w:p w:rsidR="00B76A9A" w:rsidRPr="00A42CEF" w:rsidRDefault="00571182" w:rsidP="00571182">
            <w:pPr>
              <w:rPr>
                <w:rFonts w:ascii="ＭＳ ゴシック" w:eastAsia="ＭＳ ゴシック" w:hAnsi="ＭＳ ゴシック"/>
                <w:szCs w:val="21"/>
              </w:rPr>
            </w:pPr>
            <w:r w:rsidRPr="00571182">
              <w:rPr>
                <w:rFonts w:ascii="ＭＳ ゴシック" w:eastAsia="ＭＳ ゴシック" w:hAnsi="ＭＳ ゴシック" w:hint="eastAsia"/>
                <w:szCs w:val="21"/>
              </w:rPr>
              <w:t>４階研修室１</w:t>
            </w:r>
          </w:p>
        </w:tc>
        <w:tc>
          <w:tcPr>
            <w:tcW w:w="5697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B76A9A" w:rsidRPr="00A42CEF" w:rsidRDefault="00B76A9A" w:rsidP="00B76A9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</w:t>
            </w:r>
            <w:r w:rsidR="00AB77BC"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演習・</w:t>
            </w: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講義／まとめ）</w:t>
            </w:r>
          </w:p>
          <w:p w:rsidR="005E0D2B" w:rsidRPr="00A42CEF" w:rsidRDefault="008C6F9E" w:rsidP="008C6F9E">
            <w:pPr>
              <w:jc w:val="left"/>
              <w:rPr>
                <w:sz w:val="22"/>
                <w:szCs w:val="22"/>
              </w:rPr>
            </w:pPr>
            <w:r w:rsidRPr="00A42CEF">
              <w:rPr>
                <w:rFonts w:hint="eastAsia"/>
                <w:sz w:val="22"/>
                <w:szCs w:val="22"/>
              </w:rPr>
              <w:t>スーパービジョン</w:t>
            </w:r>
            <w:r w:rsidR="005E0D2B">
              <w:rPr>
                <w:rFonts w:hint="eastAsia"/>
                <w:sz w:val="22"/>
                <w:szCs w:val="22"/>
              </w:rPr>
              <w:t>演習③</w:t>
            </w:r>
          </w:p>
          <w:p w:rsidR="00B76A9A" w:rsidRPr="00A42CEF" w:rsidRDefault="00B76A9A" w:rsidP="008C6F9E">
            <w:pPr>
              <w:rPr>
                <w:rFonts w:ascii="ＭＳ 明朝"/>
                <w:sz w:val="22"/>
                <w:szCs w:val="22"/>
              </w:rPr>
            </w:pPr>
            <w:r w:rsidRPr="00A42CEF">
              <w:rPr>
                <w:rFonts w:ascii="ＭＳ 明朝" w:hAnsi="ＭＳ 明朝" w:hint="eastAsia"/>
                <w:sz w:val="22"/>
                <w:szCs w:val="22"/>
              </w:rPr>
              <w:t>これまでの研修の振り返り・まとめ</w:t>
            </w:r>
          </w:p>
        </w:tc>
      </w:tr>
      <w:tr w:rsidR="00B76A9A" w:rsidRPr="00A42CEF" w:rsidTr="00C43E09">
        <w:trPr>
          <w:gridAfter w:val="1"/>
          <w:wAfter w:w="12" w:type="dxa"/>
          <w:trHeight w:val="1240"/>
        </w:trPr>
        <w:tc>
          <w:tcPr>
            <w:tcW w:w="422" w:type="dxa"/>
            <w:vAlign w:val="center"/>
          </w:tcPr>
          <w:p w:rsidR="00B76A9A" w:rsidRPr="00A42CEF" w:rsidRDefault="00B76A9A" w:rsidP="00B76A9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人権</w:t>
            </w:r>
          </w:p>
        </w:tc>
        <w:tc>
          <w:tcPr>
            <w:tcW w:w="1680" w:type="dxa"/>
            <w:vAlign w:val="center"/>
          </w:tcPr>
          <w:p w:rsidR="00B76A9A" w:rsidRPr="00A42CEF" w:rsidRDefault="00B76A9A" w:rsidP="00E14A3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（半日程度）</w:t>
            </w:r>
          </w:p>
          <w:p w:rsidR="00B76A9A" w:rsidRPr="00A42CEF" w:rsidRDefault="00B76A9A" w:rsidP="00E14A36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必須です</w:t>
            </w:r>
          </w:p>
        </w:tc>
        <w:tc>
          <w:tcPr>
            <w:tcW w:w="1485" w:type="dxa"/>
            <w:gridSpan w:val="2"/>
            <w:vAlign w:val="center"/>
          </w:tcPr>
          <w:p w:rsidR="00B76A9A" w:rsidRPr="00A42CEF" w:rsidRDefault="00B76A9A" w:rsidP="00B76A9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42CE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受講決定者に別途ご案内いたします。</w:t>
            </w:r>
          </w:p>
        </w:tc>
        <w:tc>
          <w:tcPr>
            <w:tcW w:w="5685" w:type="dxa"/>
          </w:tcPr>
          <w:p w:rsidR="00B76A9A" w:rsidRPr="00A42CEF" w:rsidRDefault="00B76A9A" w:rsidP="00B76A9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（人権研修）</w:t>
            </w:r>
          </w:p>
          <w:p w:rsidR="00B76A9A" w:rsidRPr="00A42CEF" w:rsidRDefault="00B76A9A" w:rsidP="004A1E25">
            <w:pPr>
              <w:widowControl/>
              <w:jc w:val="left"/>
              <w:rPr>
                <w:rFonts w:ascii="ＭＳ 明朝"/>
                <w:b/>
                <w:sz w:val="22"/>
                <w:szCs w:val="22"/>
              </w:rPr>
            </w:pPr>
            <w:r w:rsidRPr="00A42CEF">
              <w:rPr>
                <w:rFonts w:ascii="ＭＳ 明朝" w:hAnsi="ＭＳ 明朝" w:hint="eastAsia"/>
                <w:sz w:val="22"/>
                <w:szCs w:val="22"/>
              </w:rPr>
              <w:t>人権感覚豊かな福祉職員の養成を図るため、上記４日間とは別に、人権研修</w:t>
            </w:r>
            <w:r w:rsidR="005C446E">
              <w:rPr>
                <w:rFonts w:ascii="ＭＳ 明朝" w:hAnsi="ＭＳ 明朝" w:hint="eastAsia"/>
                <w:sz w:val="22"/>
                <w:szCs w:val="22"/>
              </w:rPr>
              <w:t>（1月頃予定）</w:t>
            </w:r>
            <w:r w:rsidRPr="00A42CEF">
              <w:rPr>
                <w:rFonts w:ascii="ＭＳ 明朝" w:hAnsi="ＭＳ 明朝" w:hint="eastAsia"/>
                <w:sz w:val="22"/>
                <w:szCs w:val="22"/>
              </w:rPr>
              <w:t>を受講していただきます。</w:t>
            </w:r>
            <w:r w:rsidRPr="00A42CEF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必須の研修</w:t>
            </w:r>
            <w:r w:rsidRPr="00A42CEF">
              <w:rPr>
                <w:rFonts w:ascii="ＭＳ 明朝" w:hAnsi="ＭＳ 明朝" w:hint="eastAsia"/>
                <w:sz w:val="22"/>
                <w:szCs w:val="22"/>
              </w:rPr>
              <w:t>となります。</w:t>
            </w:r>
          </w:p>
        </w:tc>
      </w:tr>
    </w:tbl>
    <w:p w:rsidR="00065CE4" w:rsidRDefault="00065CE4" w:rsidP="00E23A73">
      <w:pPr>
        <w:rPr>
          <w:rFonts w:ascii="ＭＳ ゴシック" w:eastAsia="ＭＳ ゴシック" w:hAnsi="ＭＳ ゴシック"/>
          <w:sz w:val="22"/>
          <w:szCs w:val="22"/>
        </w:rPr>
      </w:pPr>
    </w:p>
    <w:p w:rsidR="00E23A73" w:rsidRPr="00A42CEF" w:rsidRDefault="00E23A73" w:rsidP="00E23A73">
      <w:pPr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受講料　　　　</w:t>
      </w:r>
      <w:r w:rsidR="005B48DD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2CEF">
        <w:rPr>
          <w:rFonts w:ascii="ＭＳ ゴシック" w:eastAsia="ＭＳ ゴシック" w:hAnsi="ＭＳ ゴシック"/>
          <w:sz w:val="22"/>
          <w:szCs w:val="22"/>
          <w:lang w:eastAsia="zh-TW"/>
        </w:rPr>
        <w:t>1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人　　</w:t>
      </w:r>
      <w:r w:rsidRPr="00A42CEF">
        <w:rPr>
          <w:rFonts w:ascii="ＭＳ ゴシック" w:eastAsia="ＭＳ ゴシック" w:hAnsi="ＭＳ ゴシック" w:hint="eastAsia"/>
          <w:sz w:val="22"/>
          <w:szCs w:val="22"/>
        </w:rPr>
        <w:t>２０，０００</w:t>
      </w:r>
      <w:r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円　</w:t>
      </w:r>
    </w:p>
    <w:p w:rsidR="00E23A73" w:rsidRPr="00A42CEF" w:rsidRDefault="00E23A73" w:rsidP="00E23A73">
      <w:pPr>
        <w:rPr>
          <w:rFonts w:ascii="ＭＳ ゴシック" w:eastAsia="ＭＳ ゴシック" w:hAnsi="ＭＳ ゴシック"/>
          <w:sz w:val="22"/>
          <w:szCs w:val="22"/>
        </w:rPr>
      </w:pPr>
    </w:p>
    <w:p w:rsidR="00E23A73" w:rsidRPr="00A42CEF" w:rsidRDefault="00E23A73" w:rsidP="00E23A73">
      <w:pPr>
        <w:ind w:left="2203" w:hangingChars="997" w:hanging="2203"/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11　参加申込　　　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 xml:space="preserve">　別紙申込書にご記入のうえ</w:t>
      </w:r>
      <w:r w:rsidRPr="00A42CEF">
        <w:rPr>
          <w:rFonts w:ascii="ＭＳ Ｐ明朝" w:eastAsia="ＭＳ Ｐ明朝" w:hAnsi="ＭＳ Ｐ明朝" w:hint="eastAsia"/>
          <w:b/>
          <w:sz w:val="22"/>
          <w:szCs w:val="22"/>
        </w:rPr>
        <w:t>、ＦＡＸにてお申込みください。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申し込み多数の場合は、受講希望理由等により選考させていただきます。</w:t>
      </w:r>
      <w:r w:rsidRPr="00A42CEF">
        <w:rPr>
          <w:rFonts w:ascii="ＭＳ Ｐ明朝" w:eastAsia="ＭＳ Ｐ明朝" w:hAnsi="ＭＳ Ｐ明朝" w:hint="eastAsia"/>
          <w:b/>
          <w:sz w:val="22"/>
          <w:szCs w:val="22"/>
        </w:rPr>
        <w:t>受講決定通知および受講不決定通知を</w:t>
      </w:r>
      <w:r w:rsidR="00DE0A19" w:rsidRPr="00A42CEF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 w:rsidR="00571182">
        <w:rPr>
          <w:rFonts w:ascii="ＭＳ Ｐ明朝" w:eastAsia="ＭＳ Ｐ明朝" w:hAnsi="ＭＳ Ｐ明朝" w:hint="eastAsia"/>
          <w:b/>
          <w:sz w:val="22"/>
          <w:szCs w:val="22"/>
        </w:rPr>
        <w:t>８月</w:t>
      </w:r>
      <w:r w:rsidR="00124DEE">
        <w:rPr>
          <w:rFonts w:ascii="ＭＳ Ｐ明朝" w:eastAsia="ＭＳ Ｐ明朝" w:hAnsi="ＭＳ Ｐ明朝" w:hint="eastAsia"/>
          <w:b/>
          <w:sz w:val="22"/>
          <w:szCs w:val="22"/>
        </w:rPr>
        <w:t>16</w:t>
      </w:r>
      <w:bookmarkStart w:id="0" w:name="_GoBack"/>
      <w:bookmarkEnd w:id="0"/>
      <w:r w:rsidR="00971286">
        <w:rPr>
          <w:rFonts w:ascii="ＭＳ Ｐ明朝" w:eastAsia="ＭＳ Ｐ明朝" w:hAnsi="ＭＳ Ｐ明朝" w:hint="eastAsia"/>
          <w:b/>
          <w:sz w:val="22"/>
          <w:szCs w:val="22"/>
        </w:rPr>
        <w:t>日（金</w:t>
      </w:r>
      <w:r w:rsidRPr="00A42CEF">
        <w:rPr>
          <w:rFonts w:ascii="ＭＳ Ｐ明朝" w:eastAsia="ＭＳ Ｐ明朝" w:hAnsi="ＭＳ Ｐ明朝" w:hint="eastAsia"/>
          <w:b/>
          <w:sz w:val="22"/>
          <w:szCs w:val="22"/>
        </w:rPr>
        <w:t>）までにＦＡＸさせていただきます。</w:t>
      </w:r>
    </w:p>
    <w:p w:rsidR="00E23A73" w:rsidRPr="00A42CEF" w:rsidRDefault="00E23A73" w:rsidP="00322F2A">
      <w:pPr>
        <w:ind w:left="2203" w:hangingChars="997" w:hanging="2203"/>
        <w:rPr>
          <w:rFonts w:ascii="ＭＳ Ｐ明朝" w:eastAsia="ＭＳ Ｐ明朝" w:hAnsi="ＭＳ Ｐ明朝"/>
          <w:sz w:val="22"/>
          <w:szCs w:val="22"/>
        </w:rPr>
      </w:pPr>
    </w:p>
    <w:p w:rsidR="001D533B" w:rsidRPr="00A42CEF" w:rsidRDefault="00E23A73" w:rsidP="00E23A73">
      <w:pPr>
        <w:ind w:left="2203" w:hangingChars="997" w:hanging="2203"/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="001D533B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振込</w:t>
      </w:r>
      <w:r w:rsidRPr="00A42CEF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1D533B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42CEF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1D533B" w:rsidRPr="00A42CEF">
        <w:rPr>
          <w:rFonts w:ascii="ＭＳ Ｐ明朝" w:eastAsia="ＭＳ Ｐ明朝" w:hAnsi="ＭＳ Ｐ明朝" w:hint="eastAsia"/>
          <w:sz w:val="22"/>
          <w:szCs w:val="22"/>
        </w:rPr>
        <w:t>受講決定通知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に振込先を記載して送付いたします。そちらを確認いただいてから、受講料をお振込みください。</w:t>
      </w:r>
    </w:p>
    <w:p w:rsidR="001D533B" w:rsidRPr="00A42CEF" w:rsidRDefault="001D533B">
      <w:pPr>
        <w:rPr>
          <w:rFonts w:ascii="ＭＳ ゴシック" w:eastAsia="ＭＳ ゴシック" w:hAnsi="ＭＳ ゴシック"/>
          <w:sz w:val="22"/>
          <w:szCs w:val="22"/>
        </w:rPr>
      </w:pPr>
    </w:p>
    <w:p w:rsidR="001D533B" w:rsidRPr="00A42CEF" w:rsidRDefault="00E23A73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>13</w:t>
      </w:r>
      <w:r w:rsidR="001D533B" w:rsidRPr="00A42CE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申込締切日　　　</w:t>
      </w:r>
      <w:r w:rsidR="00971286">
        <w:rPr>
          <w:rFonts w:ascii="ＭＳ ゴシック" w:eastAsia="ＭＳ ゴシック" w:hAnsi="ＭＳ ゴシック" w:hint="eastAsia"/>
          <w:b/>
          <w:sz w:val="22"/>
          <w:szCs w:val="22"/>
        </w:rPr>
        <w:t>令和元</w:t>
      </w:r>
      <w:r w:rsidR="001D533B" w:rsidRPr="00A42CEF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</w:t>
      </w:r>
      <w:r w:rsidR="00571182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1D533B" w:rsidRPr="00A42CEF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971286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C011C9" w:rsidRPr="00A42CEF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124DEE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1D533B" w:rsidRPr="00A42CEF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）</w:t>
      </w:r>
      <w:r w:rsidR="001D533B" w:rsidRPr="00A42CE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E23A73" w:rsidRPr="00A42CEF" w:rsidRDefault="00E23A73">
      <w:pPr>
        <w:rPr>
          <w:rFonts w:ascii="ＭＳ ゴシック" w:eastAsia="ＭＳ ゴシック" w:hAnsi="ＭＳ ゴシック"/>
          <w:sz w:val="22"/>
          <w:szCs w:val="22"/>
        </w:rPr>
      </w:pPr>
    </w:p>
    <w:p w:rsidR="00E23A73" w:rsidRPr="00A42CEF" w:rsidRDefault="00E23A73" w:rsidP="00E23A73">
      <w:pPr>
        <w:ind w:left="2203" w:hangingChars="997" w:hanging="2203"/>
        <w:rPr>
          <w:rFonts w:ascii="ＭＳ Ｐ明朝" w:eastAsia="ＭＳ Ｐ明朝" w:hAnsi="ＭＳ Ｐ明朝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14　修了証書　　　　</w:t>
      </w:r>
      <w:r w:rsidRPr="00A42CEF">
        <w:rPr>
          <w:rFonts w:ascii="ＭＳ Ｐ明朝" w:eastAsia="ＭＳ Ｐ明朝" w:hAnsi="ＭＳ Ｐ明朝" w:hint="eastAsia"/>
          <w:sz w:val="22"/>
          <w:szCs w:val="22"/>
        </w:rPr>
        <w:t>４日間のうち３日以上出席し、人権研修を受講された方には本センター所長名で修了証書を発行いたします。</w:t>
      </w:r>
    </w:p>
    <w:p w:rsidR="001D533B" w:rsidRPr="00A42CEF" w:rsidRDefault="001D533B" w:rsidP="00A20396">
      <w:pPr>
        <w:rPr>
          <w:rFonts w:ascii="ＭＳ ゴシック" w:eastAsia="ＭＳ ゴシック" w:hAnsi="ＭＳ ゴシック"/>
          <w:sz w:val="22"/>
          <w:szCs w:val="22"/>
        </w:rPr>
      </w:pPr>
    </w:p>
    <w:p w:rsidR="0015514C" w:rsidRPr="00A42CEF" w:rsidRDefault="00E23A73" w:rsidP="00A20396">
      <w:pPr>
        <w:rPr>
          <w:rFonts w:ascii="ＭＳ 明朝" w:hAnsi="ＭＳ 明朝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="0015514C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問合先　　　　</w:t>
      </w:r>
      <w:r w:rsidR="0015514C" w:rsidRPr="00A42CEF">
        <w:rPr>
          <w:rFonts w:ascii="ＭＳ 明朝" w:hAnsi="ＭＳ 明朝" w:hint="eastAsia"/>
          <w:sz w:val="22"/>
          <w:szCs w:val="22"/>
        </w:rPr>
        <w:t xml:space="preserve">　大阪府社会福祉協議会　大阪</w:t>
      </w:r>
      <w:r w:rsidR="001D533B" w:rsidRPr="00A42CEF">
        <w:rPr>
          <w:rFonts w:ascii="ＭＳ 明朝" w:hAnsi="ＭＳ 明朝" w:hint="eastAsia"/>
          <w:sz w:val="22"/>
          <w:szCs w:val="22"/>
        </w:rPr>
        <w:t>福祉</w:t>
      </w:r>
      <w:r w:rsidR="0015514C" w:rsidRPr="00A42CEF">
        <w:rPr>
          <w:rFonts w:ascii="ＭＳ 明朝" w:hAnsi="ＭＳ 明朝" w:hint="eastAsia"/>
          <w:sz w:val="22"/>
          <w:szCs w:val="22"/>
        </w:rPr>
        <w:t>人材支援</w:t>
      </w:r>
      <w:r w:rsidR="001D533B" w:rsidRPr="00A42CEF">
        <w:rPr>
          <w:rFonts w:ascii="ＭＳ 明朝" w:hAnsi="ＭＳ 明朝" w:hint="eastAsia"/>
          <w:sz w:val="22"/>
          <w:szCs w:val="22"/>
        </w:rPr>
        <w:t>センター</w:t>
      </w:r>
      <w:r w:rsidR="0015514C" w:rsidRPr="00A42CEF">
        <w:rPr>
          <w:rFonts w:ascii="ＭＳ 明朝" w:hAnsi="ＭＳ 明朝" w:hint="eastAsia"/>
          <w:sz w:val="22"/>
          <w:szCs w:val="22"/>
        </w:rPr>
        <w:t xml:space="preserve">　研修グループ</w:t>
      </w:r>
    </w:p>
    <w:p w:rsidR="001D533B" w:rsidRPr="00A42CEF" w:rsidRDefault="001D533B" w:rsidP="0015514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明朝" w:hAnsi="ＭＳ 明朝"/>
          <w:sz w:val="22"/>
          <w:szCs w:val="22"/>
        </w:rPr>
        <w:t>(</w:t>
      </w:r>
      <w:r w:rsidR="0015514C" w:rsidRPr="00A42CEF">
        <w:rPr>
          <w:rFonts w:ascii="ＭＳ 明朝" w:hAnsi="ＭＳ 明朝" w:hint="eastAsia"/>
          <w:sz w:val="22"/>
          <w:szCs w:val="22"/>
        </w:rPr>
        <w:t>担当：</w:t>
      </w:r>
      <w:r w:rsidR="00571182">
        <w:rPr>
          <w:rFonts w:ascii="ＭＳ 明朝" w:hAnsi="ＭＳ 明朝" w:hint="eastAsia"/>
          <w:sz w:val="22"/>
          <w:szCs w:val="22"/>
        </w:rPr>
        <w:t>徳本・</w:t>
      </w:r>
      <w:r w:rsidR="00971286">
        <w:rPr>
          <w:rFonts w:ascii="ＭＳ 明朝" w:hAnsi="ＭＳ 明朝" w:hint="eastAsia"/>
          <w:sz w:val="22"/>
          <w:szCs w:val="22"/>
        </w:rPr>
        <w:t>井藤</w:t>
      </w:r>
      <w:r w:rsidRPr="00A42CEF">
        <w:rPr>
          <w:rFonts w:ascii="ＭＳ 明朝" w:hAnsi="ＭＳ 明朝"/>
          <w:sz w:val="22"/>
          <w:szCs w:val="22"/>
        </w:rPr>
        <w:t>)</w:t>
      </w:r>
      <w:r w:rsidR="0015514C" w:rsidRPr="00A42CEF">
        <w:rPr>
          <w:rFonts w:ascii="ＭＳ 明朝" w:hAnsi="ＭＳ 明朝" w:hint="eastAsia"/>
          <w:sz w:val="22"/>
          <w:szCs w:val="22"/>
        </w:rPr>
        <w:t xml:space="preserve">　　　</w:t>
      </w:r>
      <w:r w:rsidR="0015514C" w:rsidRPr="00A42C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1D533B" w:rsidRDefault="001D533B" w:rsidP="005B48D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2CEF">
        <w:rPr>
          <w:rFonts w:ascii="ＭＳ ゴシック" w:eastAsia="ＭＳ ゴシック" w:hAnsi="ＭＳ ゴシック" w:hint="eastAsia"/>
          <w:sz w:val="22"/>
          <w:szCs w:val="22"/>
        </w:rPr>
        <w:t>＜ＴＥＬ＞０６－６７６２－９０３５　＜ＦＡＸ＞０６－６７６４－５１４９</w:t>
      </w:r>
    </w:p>
    <w:p w:rsidR="00065CE4" w:rsidRPr="00A42CEF" w:rsidRDefault="00065CE4" w:rsidP="005B48DD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D533B" w:rsidRPr="00A42CEF" w:rsidRDefault="001D533B" w:rsidP="00B6462F">
      <w:pPr>
        <w:rPr>
          <w:rFonts w:ascii="ＭＳ ゴシック" w:eastAsia="ＭＳ ゴシック" w:hAnsi="ＭＳ ゴシック"/>
          <w:b/>
          <w:szCs w:val="21"/>
        </w:rPr>
      </w:pPr>
      <w:r w:rsidRPr="003E172F">
        <w:rPr>
          <w:rFonts w:ascii="HG創英角ﾎﾟｯﾌﾟ体" w:eastAsia="HG創英角ﾎﾟｯﾌﾟ体" w:hint="eastAsia"/>
          <w:sz w:val="22"/>
          <w:szCs w:val="21"/>
          <w:bdr w:val="single" w:sz="4" w:space="0" w:color="auto"/>
        </w:rPr>
        <w:lastRenderedPageBreak/>
        <w:t>ＦＡＸ：０６－６７６４－５１４９</w:t>
      </w:r>
      <w:r w:rsidR="00B6462F" w:rsidRPr="003E172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6462F" w:rsidRPr="00A42CEF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B6462F" w:rsidRPr="00A42CE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6462F" w:rsidRPr="00A42CEF">
        <w:rPr>
          <w:rFonts w:ascii="ＭＳ ゴシック" w:eastAsia="ＭＳ ゴシック" w:hAnsi="ＭＳ ゴシック" w:hint="eastAsia"/>
          <w:b/>
          <w:szCs w:val="21"/>
          <w:lang w:eastAsia="zh-TW"/>
        </w:rPr>
        <w:t>申込締切日</w:t>
      </w:r>
      <w:r w:rsidR="00B6462F" w:rsidRPr="00A42CEF">
        <w:rPr>
          <w:rFonts w:ascii="ＭＳ ゴシック" w:eastAsia="ＭＳ ゴシック" w:hAnsi="ＭＳ ゴシック" w:hint="eastAsia"/>
          <w:b/>
          <w:szCs w:val="21"/>
        </w:rPr>
        <w:t>：</w:t>
      </w:r>
      <w:r w:rsidR="00971286">
        <w:rPr>
          <w:rFonts w:ascii="ＭＳ ゴシック" w:eastAsia="ＭＳ ゴシック" w:hAnsi="ＭＳ ゴシック" w:hint="eastAsia"/>
          <w:b/>
          <w:szCs w:val="21"/>
        </w:rPr>
        <w:t>令和元</w:t>
      </w:r>
      <w:r w:rsidR="00B6462F" w:rsidRPr="00A42CEF">
        <w:rPr>
          <w:rFonts w:ascii="ＭＳ ゴシック" w:eastAsia="ＭＳ ゴシック" w:hAnsi="ＭＳ ゴシック" w:hint="eastAsia"/>
          <w:b/>
          <w:szCs w:val="21"/>
          <w:lang w:eastAsia="zh-TW"/>
        </w:rPr>
        <w:t>年</w:t>
      </w:r>
      <w:r w:rsidR="00571182">
        <w:rPr>
          <w:rFonts w:ascii="ＭＳ ゴシック" w:eastAsia="ＭＳ ゴシック" w:hAnsi="ＭＳ ゴシック" w:hint="eastAsia"/>
          <w:b/>
          <w:szCs w:val="21"/>
        </w:rPr>
        <w:t>８</w:t>
      </w:r>
      <w:r w:rsidR="00B6462F" w:rsidRPr="00A42CEF">
        <w:rPr>
          <w:rFonts w:ascii="ＭＳ ゴシック" w:eastAsia="ＭＳ ゴシック" w:hAnsi="ＭＳ ゴシック" w:hint="eastAsia"/>
          <w:b/>
          <w:szCs w:val="21"/>
          <w:lang w:eastAsia="zh-TW"/>
        </w:rPr>
        <w:t>月</w:t>
      </w:r>
      <w:r w:rsidR="00971286">
        <w:rPr>
          <w:rFonts w:ascii="ＭＳ ゴシック" w:eastAsia="ＭＳ ゴシック" w:hAnsi="ＭＳ ゴシック" w:hint="eastAsia"/>
          <w:b/>
          <w:szCs w:val="21"/>
        </w:rPr>
        <w:t>９</w:t>
      </w:r>
      <w:r w:rsidR="00814032" w:rsidRPr="00A42CEF">
        <w:rPr>
          <w:rFonts w:ascii="ＭＳ ゴシック" w:eastAsia="ＭＳ ゴシック" w:hAnsi="ＭＳ ゴシック" w:hint="eastAsia"/>
          <w:b/>
          <w:szCs w:val="21"/>
        </w:rPr>
        <w:t>日（</w:t>
      </w:r>
      <w:r w:rsidR="00124DEE">
        <w:rPr>
          <w:rFonts w:ascii="ＭＳ ゴシック" w:eastAsia="ＭＳ ゴシック" w:hAnsi="ＭＳ ゴシック" w:hint="eastAsia"/>
          <w:b/>
          <w:szCs w:val="21"/>
        </w:rPr>
        <w:t>金</w:t>
      </w:r>
      <w:r w:rsidR="00B6462F" w:rsidRPr="00A42CEF">
        <w:rPr>
          <w:rFonts w:ascii="ＭＳ ゴシック" w:eastAsia="ＭＳ ゴシック" w:hAnsi="ＭＳ ゴシック" w:hint="eastAsia"/>
          <w:b/>
          <w:szCs w:val="21"/>
          <w:lang w:eastAsia="zh-TW"/>
        </w:rPr>
        <w:t>）</w:t>
      </w:r>
      <w:r w:rsidR="00B6462F" w:rsidRPr="00A42CEF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:rsidR="00B6462F" w:rsidRPr="00807568" w:rsidRDefault="00807568" w:rsidP="00B6462F">
      <w:pPr>
        <w:rPr>
          <w:rFonts w:ascii="HG創英角ﾎﾟｯﾌﾟ体" w:eastAsia="HG創英角ﾎﾟｯﾌﾟ体"/>
          <w:sz w:val="16"/>
          <w:szCs w:val="21"/>
        </w:rPr>
      </w:pPr>
      <w:r w:rsidRPr="00807568">
        <w:rPr>
          <w:rFonts w:ascii="HG創英角ﾎﾟｯﾌﾟ体" w:eastAsia="HG創英角ﾎﾟｯﾌﾟ体" w:hint="eastAsia"/>
          <w:sz w:val="16"/>
          <w:szCs w:val="21"/>
        </w:rPr>
        <w:t>※事務所移転のため、７月１９日～２１日の間ＦＡＸが不通の場合があります</w:t>
      </w:r>
    </w:p>
    <w:p w:rsidR="001D533B" w:rsidRPr="00A42CEF" w:rsidRDefault="00B85FF8" w:rsidP="00FD31C7">
      <w:pPr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0</wp:posOffset>
                </wp:positionV>
                <wp:extent cx="4893945" cy="789940"/>
                <wp:effectExtent l="19050" t="19050" r="2095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9083D" id="Rectangle 3" o:spid="_x0000_s1026" style="position:absolute;left:0;text-align:left;margin-left:52.75pt;margin-top:0;width:385.35pt;height:6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971286"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1D533B" w:rsidRPr="00A42CEF">
        <w:rPr>
          <w:rFonts w:ascii="ＭＳ ゴシック" w:eastAsia="ＭＳ ゴシック" w:hAnsi="ＭＳ ゴシック" w:hint="eastAsia"/>
          <w:b/>
          <w:sz w:val="28"/>
          <w:szCs w:val="28"/>
        </w:rPr>
        <w:t>年度　スーパービジョン実践者養成ゼミナール</w:t>
      </w:r>
    </w:p>
    <w:p w:rsidR="001D533B" w:rsidRPr="00A42CEF" w:rsidRDefault="001D533B" w:rsidP="00FD31C7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2CEF">
        <w:rPr>
          <w:rFonts w:ascii="ＭＳ ゴシック" w:eastAsia="ＭＳ ゴシック" w:hAnsi="ＭＳ ゴシック" w:hint="eastAsia"/>
          <w:sz w:val="28"/>
          <w:szCs w:val="28"/>
        </w:rPr>
        <w:t>～対人援助の基本とスーパービジョンの実際～　申込書</w:t>
      </w:r>
    </w:p>
    <w:p w:rsidR="001D533B" w:rsidRPr="00A42CEF" w:rsidRDefault="001D533B" w:rsidP="009F3066">
      <w:pPr>
        <w:spacing w:line="240" w:lineRule="atLeast"/>
        <w:jc w:val="left"/>
        <w:rPr>
          <w:szCs w:val="21"/>
        </w:rPr>
      </w:pPr>
    </w:p>
    <w:p w:rsidR="001D533B" w:rsidRPr="00A42CEF" w:rsidRDefault="0015514C" w:rsidP="009F3066">
      <w:pPr>
        <w:spacing w:line="240" w:lineRule="atLeast"/>
        <w:jc w:val="left"/>
        <w:rPr>
          <w:szCs w:val="21"/>
        </w:rPr>
      </w:pPr>
      <w:r w:rsidRPr="00A42CEF">
        <w:rPr>
          <w:rFonts w:hint="eastAsia"/>
          <w:szCs w:val="21"/>
        </w:rPr>
        <w:t>大阪福祉人材支援</w:t>
      </w:r>
      <w:r w:rsidR="001D533B" w:rsidRPr="00A42CEF">
        <w:rPr>
          <w:rFonts w:hint="eastAsia"/>
          <w:szCs w:val="21"/>
        </w:rPr>
        <w:t>センター</w:t>
      </w:r>
      <w:r w:rsidRPr="00A42CEF">
        <w:rPr>
          <w:rFonts w:hint="eastAsia"/>
          <w:szCs w:val="21"/>
        </w:rPr>
        <w:t xml:space="preserve">　</w:t>
      </w:r>
      <w:r w:rsidR="001D533B" w:rsidRPr="00A42CEF">
        <w:rPr>
          <w:rFonts w:hint="eastAsia"/>
          <w:szCs w:val="21"/>
        </w:rPr>
        <w:t>所長　宛</w:t>
      </w:r>
    </w:p>
    <w:p w:rsidR="001D533B" w:rsidRPr="00A42CEF" w:rsidRDefault="006917C5" w:rsidP="00FD31C7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1D533B" w:rsidRPr="00A42CEF">
        <w:rPr>
          <w:rFonts w:hint="eastAsia"/>
          <w:szCs w:val="21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13"/>
        <w:gridCol w:w="2299"/>
        <w:gridCol w:w="850"/>
        <w:gridCol w:w="567"/>
        <w:gridCol w:w="567"/>
        <w:gridCol w:w="3974"/>
      </w:tblGrid>
      <w:tr w:rsidR="00A42CEF" w:rsidRPr="00A42CEF" w:rsidTr="00F51FEE">
        <w:trPr>
          <w:trHeight w:val="218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F13857" w:rsidRPr="00A42CEF" w:rsidRDefault="00F13857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812" w:type="dxa"/>
            <w:gridSpan w:val="2"/>
            <w:tcBorders>
              <w:top w:val="double" w:sz="4" w:space="0" w:color="auto"/>
              <w:bottom w:val="dashed" w:sz="4" w:space="0" w:color="auto"/>
            </w:tcBorders>
          </w:tcPr>
          <w:p w:rsidR="00F13857" w:rsidRPr="00A42CEF" w:rsidRDefault="00F13857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13857" w:rsidRPr="00A42CEF" w:rsidRDefault="00F13857" w:rsidP="00F1385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13857" w:rsidRPr="00A42CEF" w:rsidRDefault="00F13857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職種</w:t>
            </w: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F13857" w:rsidRPr="00A42CEF" w:rsidRDefault="00F13857" w:rsidP="004916B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名）</w:t>
            </w:r>
          </w:p>
        </w:tc>
        <w:tc>
          <w:tcPr>
            <w:tcW w:w="397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13857" w:rsidRPr="00A42CEF" w:rsidRDefault="00F13857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CEF" w:rsidRPr="00A42CEF" w:rsidTr="00F51FEE">
        <w:trPr>
          <w:trHeight w:val="614"/>
        </w:trPr>
        <w:tc>
          <w:tcPr>
            <w:tcW w:w="111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F13857" w:rsidRPr="00A42CEF" w:rsidRDefault="00F13857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812" w:type="dxa"/>
            <w:gridSpan w:val="2"/>
            <w:tcBorders>
              <w:top w:val="dashed" w:sz="4" w:space="0" w:color="auto"/>
            </w:tcBorders>
          </w:tcPr>
          <w:p w:rsidR="00F13857" w:rsidRPr="00A42CEF" w:rsidRDefault="00F13857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F13857" w:rsidRPr="00A42CEF" w:rsidRDefault="00F13857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13857" w:rsidRPr="00A42CEF" w:rsidRDefault="00F13857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74" w:type="dxa"/>
            <w:vMerge/>
            <w:tcBorders>
              <w:right w:val="double" w:sz="4" w:space="0" w:color="auto"/>
            </w:tcBorders>
          </w:tcPr>
          <w:p w:rsidR="00F13857" w:rsidRPr="00A42CEF" w:rsidRDefault="00F13857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CEF" w:rsidRPr="00A42CEF" w:rsidTr="00F51FEE">
        <w:trPr>
          <w:trHeight w:val="361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:rsidR="001D533B" w:rsidRPr="00A42CEF" w:rsidRDefault="001D533B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社会福祉</w:t>
            </w:r>
          </w:p>
          <w:p w:rsidR="001D533B" w:rsidRPr="00A42CEF" w:rsidRDefault="001D533B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実践年数</w:t>
            </w:r>
          </w:p>
        </w:tc>
        <w:tc>
          <w:tcPr>
            <w:tcW w:w="3662" w:type="dxa"/>
            <w:gridSpan w:val="3"/>
            <w:vAlign w:val="bottom"/>
          </w:tcPr>
          <w:p w:rsidR="001D533B" w:rsidRPr="00A42CEF" w:rsidRDefault="001D533B" w:rsidP="009F3066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14A36"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　か月</w:t>
            </w:r>
          </w:p>
        </w:tc>
        <w:tc>
          <w:tcPr>
            <w:tcW w:w="1134" w:type="dxa"/>
            <w:gridSpan w:val="2"/>
          </w:tcPr>
          <w:p w:rsidR="00F13857" w:rsidRPr="00A42CEF" w:rsidRDefault="001D533B" w:rsidP="00F13857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役職での</w:t>
            </w:r>
          </w:p>
          <w:p w:rsidR="001D533B" w:rsidRPr="00A42CEF" w:rsidRDefault="001D533B" w:rsidP="00F13857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</w:t>
            </w:r>
          </w:p>
        </w:tc>
        <w:tc>
          <w:tcPr>
            <w:tcW w:w="3974" w:type="dxa"/>
            <w:tcBorders>
              <w:right w:val="double" w:sz="4" w:space="0" w:color="auto"/>
            </w:tcBorders>
            <w:vAlign w:val="bottom"/>
          </w:tcPr>
          <w:p w:rsidR="001D533B" w:rsidRPr="00A42CEF" w:rsidRDefault="001D533B" w:rsidP="009F3066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14A36"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　　か月</w:t>
            </w:r>
          </w:p>
        </w:tc>
      </w:tr>
      <w:tr w:rsidR="00A42CEF" w:rsidRPr="00A42CEF" w:rsidTr="00F51FEE">
        <w:trPr>
          <w:trHeight w:val="296"/>
        </w:trPr>
        <w:tc>
          <w:tcPr>
            <w:tcW w:w="111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533B" w:rsidRPr="00A42CEF" w:rsidRDefault="001D533B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662" w:type="dxa"/>
            <w:gridSpan w:val="3"/>
            <w:tcBorders>
              <w:bottom w:val="dashed" w:sz="4" w:space="0" w:color="auto"/>
            </w:tcBorders>
          </w:tcPr>
          <w:p w:rsidR="001D533B" w:rsidRPr="00A42CEF" w:rsidRDefault="001D533B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1D533B" w:rsidRPr="00A42CEF" w:rsidRDefault="001D533B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3974" w:type="dxa"/>
            <w:tcBorders>
              <w:bottom w:val="dashed" w:sz="4" w:space="0" w:color="auto"/>
              <w:right w:val="double" w:sz="4" w:space="0" w:color="auto"/>
            </w:tcBorders>
          </w:tcPr>
          <w:p w:rsidR="001D533B" w:rsidRPr="00A42CEF" w:rsidRDefault="001D533B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CEF" w:rsidRPr="00A42CEF" w:rsidTr="00F51FEE">
        <w:trPr>
          <w:trHeight w:val="638"/>
        </w:trPr>
        <w:tc>
          <w:tcPr>
            <w:tcW w:w="111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D533B" w:rsidRPr="00A42CEF" w:rsidRDefault="001D533B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3662" w:type="dxa"/>
            <w:gridSpan w:val="3"/>
            <w:tcBorders>
              <w:top w:val="dashed" w:sz="4" w:space="0" w:color="auto"/>
            </w:tcBorders>
          </w:tcPr>
          <w:p w:rsidR="001D533B" w:rsidRPr="00A42CEF" w:rsidRDefault="001D533B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1D533B" w:rsidRPr="00A42CEF" w:rsidRDefault="001D533B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施設名</w:t>
            </w:r>
          </w:p>
        </w:tc>
        <w:tc>
          <w:tcPr>
            <w:tcW w:w="3974" w:type="dxa"/>
            <w:tcBorders>
              <w:top w:val="dashed" w:sz="4" w:space="0" w:color="auto"/>
              <w:right w:val="double" w:sz="4" w:space="0" w:color="auto"/>
            </w:tcBorders>
          </w:tcPr>
          <w:p w:rsidR="001D533B" w:rsidRPr="00A42CEF" w:rsidRDefault="001D533B" w:rsidP="009F306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CEF" w:rsidRPr="00A42CEF" w:rsidTr="00F51FEE">
        <w:trPr>
          <w:trHeight w:val="846"/>
        </w:trPr>
        <w:tc>
          <w:tcPr>
            <w:tcW w:w="1119" w:type="dxa"/>
            <w:tcBorders>
              <w:left w:val="double" w:sz="4" w:space="0" w:color="auto"/>
            </w:tcBorders>
            <w:vAlign w:val="center"/>
          </w:tcPr>
          <w:p w:rsidR="001F7CAC" w:rsidRPr="00A42CEF" w:rsidRDefault="001F7CAC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3662" w:type="dxa"/>
            <w:gridSpan w:val="3"/>
            <w:tcBorders>
              <w:right w:val="single" w:sz="4" w:space="0" w:color="auto"/>
            </w:tcBorders>
          </w:tcPr>
          <w:p w:rsidR="001F7CAC" w:rsidRPr="00A42CEF" w:rsidRDefault="001F7CAC" w:rsidP="009F3066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42CE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CAC" w:rsidRPr="00A42CEF" w:rsidRDefault="001F7CAC" w:rsidP="001F7CA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施設種別</w:t>
            </w:r>
          </w:p>
        </w:tc>
        <w:tc>
          <w:tcPr>
            <w:tcW w:w="39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7CAC" w:rsidRPr="00A42CEF" w:rsidRDefault="001F7CAC" w:rsidP="001132E1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CEF" w:rsidRPr="00A42CEF" w:rsidTr="00F51FEE">
        <w:trPr>
          <w:trHeight w:val="585"/>
        </w:trPr>
        <w:tc>
          <w:tcPr>
            <w:tcW w:w="1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7CAC" w:rsidRPr="00A42CEF" w:rsidRDefault="0088338E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3662" w:type="dxa"/>
            <w:gridSpan w:val="3"/>
            <w:tcBorders>
              <w:bottom w:val="double" w:sz="4" w:space="0" w:color="auto"/>
            </w:tcBorders>
            <w:vAlign w:val="center"/>
          </w:tcPr>
          <w:p w:rsidR="001F7CAC" w:rsidRPr="00A42CEF" w:rsidRDefault="001F7CAC" w:rsidP="009F3066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7CAC" w:rsidRPr="00A42CEF" w:rsidRDefault="0088338E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39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CAC" w:rsidRPr="00A42CEF" w:rsidRDefault="001F7CAC" w:rsidP="009F306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2CEF" w:rsidRPr="00A42CEF" w:rsidTr="001F7CAC">
        <w:trPr>
          <w:trHeight w:val="2740"/>
        </w:trPr>
        <w:tc>
          <w:tcPr>
            <w:tcW w:w="988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533B" w:rsidRPr="00A42CEF" w:rsidRDefault="001D533B" w:rsidP="00994B56">
            <w:pPr>
              <w:numPr>
                <w:ilvl w:val="0"/>
                <w:numId w:val="7"/>
              </w:numPr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今回、受講を希望する理由をお書きください。（必ずお書きください）</w:t>
            </w:r>
          </w:p>
          <w:p w:rsidR="001D533B" w:rsidRPr="00A42CEF" w:rsidRDefault="001D533B" w:rsidP="00825B0B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42CEF" w:rsidRPr="00A42CEF" w:rsidTr="00F51FEE">
        <w:trPr>
          <w:trHeight w:val="2847"/>
        </w:trPr>
        <w:tc>
          <w:tcPr>
            <w:tcW w:w="988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1D533B" w:rsidRPr="00A42CEF" w:rsidRDefault="001D533B" w:rsidP="00BD0F77">
            <w:pPr>
              <w:snapToGrid w:val="0"/>
              <w:spacing w:line="240" w:lineRule="atLeast"/>
              <w:ind w:left="222" w:hangingChars="100" w:hanging="22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②スーパーバイザーの役割を果たす</w:t>
            </w:r>
            <w:r w:rsidR="00B76A9A"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うえ</w:t>
            </w: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で、貴施設で課題になっていること・困っていること</w:t>
            </w:r>
            <w:r w:rsidR="009100C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などについて、</w:t>
            </w: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簡潔にご記入ください。（例：「困っている利用者のこと」、「人材育成」など）</w:t>
            </w:r>
          </w:p>
          <w:p w:rsidR="001D533B" w:rsidRPr="00A42CEF" w:rsidRDefault="001D533B" w:rsidP="00E25FC3">
            <w:pPr>
              <w:spacing w:line="240" w:lineRule="atLeast"/>
              <w:ind w:left="222" w:hangingChars="100" w:hanging="222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42CE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A42CEF" w:rsidRPr="00A42CEF" w:rsidTr="001F7CAC">
        <w:trPr>
          <w:trHeight w:val="684"/>
        </w:trPr>
        <w:tc>
          <w:tcPr>
            <w:tcW w:w="1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533B" w:rsidRPr="00A42CEF" w:rsidRDefault="001D533B" w:rsidP="009F3066">
            <w:pPr>
              <w:spacing w:line="240" w:lineRule="atLeast"/>
              <w:ind w:rightChars="-66" w:right="-139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42C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施設長推薦欄</w:t>
            </w:r>
          </w:p>
        </w:tc>
        <w:tc>
          <w:tcPr>
            <w:tcW w:w="371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533B" w:rsidRPr="00A42CEF" w:rsidRDefault="001D533B" w:rsidP="009F306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42C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上記の者をゼミナールの参加者として推薦します</w:t>
            </w:r>
          </w:p>
        </w:tc>
        <w:tc>
          <w:tcPr>
            <w:tcW w:w="454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33B" w:rsidRPr="00A42CEF" w:rsidRDefault="001D533B" w:rsidP="009F306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42C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施設長名</w:t>
            </w:r>
          </w:p>
          <w:p w:rsidR="001D533B" w:rsidRPr="00A42CEF" w:rsidRDefault="001D533B" w:rsidP="009F3066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42CE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印</w:t>
            </w:r>
          </w:p>
        </w:tc>
      </w:tr>
    </w:tbl>
    <w:p w:rsidR="001D533B" w:rsidRPr="00A42CEF" w:rsidRDefault="001D533B" w:rsidP="00FD31C7">
      <w:pPr>
        <w:rPr>
          <w:rFonts w:ascii="ＭＳ Ｐゴシック" w:eastAsia="ＭＳ Ｐゴシック" w:hAnsi="ＭＳ Ｐゴシック"/>
          <w:szCs w:val="21"/>
        </w:rPr>
      </w:pPr>
      <w:r w:rsidRPr="00A42CEF">
        <w:rPr>
          <w:rFonts w:ascii="ＭＳ Ｐゴシック" w:eastAsia="ＭＳ Ｐゴシック" w:hAnsi="ＭＳ Ｐゴシック" w:hint="eastAsia"/>
          <w:szCs w:val="21"/>
        </w:rPr>
        <w:t xml:space="preserve">※本申込書に記載された事項につきましては、個人情報保護等の規定に則り適正な管理を行い、本研修　</w:t>
      </w:r>
    </w:p>
    <w:p w:rsidR="001D533B" w:rsidRPr="00A42CEF" w:rsidRDefault="001D533B" w:rsidP="00FD31C7">
      <w:pPr>
        <w:rPr>
          <w:rFonts w:ascii="ＭＳ Ｐゴシック" w:eastAsia="ＭＳ Ｐゴシック" w:hAnsi="ＭＳ Ｐゴシック"/>
          <w:szCs w:val="21"/>
        </w:rPr>
      </w:pPr>
      <w:r w:rsidRPr="00A42CEF">
        <w:rPr>
          <w:rFonts w:ascii="ＭＳ Ｐゴシック" w:eastAsia="ＭＳ Ｐゴシック" w:hAnsi="ＭＳ Ｐゴシック" w:hint="eastAsia"/>
          <w:szCs w:val="21"/>
        </w:rPr>
        <w:t xml:space="preserve">　　実施に関する業務以外に使用することはいたしません。</w:t>
      </w:r>
    </w:p>
    <w:sectPr w:rsidR="001D533B" w:rsidRPr="00A42CEF" w:rsidSect="00AB77BC">
      <w:footerReference w:type="even" r:id="rId8"/>
      <w:pgSz w:w="11906" w:h="16838" w:code="9"/>
      <w:pgMar w:top="1304" w:right="1077" w:bottom="1304" w:left="1077" w:header="851" w:footer="992" w:gutter="0"/>
      <w:pgNumType w:fmt="numberInDash" w:start="1"/>
      <w:cols w:space="425"/>
      <w:titlePg/>
      <w:docGrid w:type="linesAndChars" w:linePitch="30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4C" w:rsidRDefault="003C424C">
      <w:r>
        <w:separator/>
      </w:r>
    </w:p>
  </w:endnote>
  <w:endnote w:type="continuationSeparator" w:id="0">
    <w:p w:rsidR="003C424C" w:rsidRDefault="003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3B" w:rsidRDefault="00A62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3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33B" w:rsidRDefault="001D53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4C" w:rsidRDefault="003C424C">
      <w:r>
        <w:separator/>
      </w:r>
    </w:p>
  </w:footnote>
  <w:footnote w:type="continuationSeparator" w:id="0">
    <w:p w:rsidR="003C424C" w:rsidRDefault="003C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963"/>
    <w:multiLevelType w:val="hybridMultilevel"/>
    <w:tmpl w:val="D286E616"/>
    <w:lvl w:ilvl="0" w:tplc="54D84D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5A0B2D"/>
    <w:multiLevelType w:val="hybridMultilevel"/>
    <w:tmpl w:val="660E8E18"/>
    <w:lvl w:ilvl="0" w:tplc="364A010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C252F"/>
    <w:multiLevelType w:val="hybridMultilevel"/>
    <w:tmpl w:val="0EEE45F6"/>
    <w:lvl w:ilvl="0" w:tplc="4B30FC2E">
      <w:start w:val="16"/>
      <w:numFmt w:val="bullet"/>
      <w:lvlText w:val="●"/>
      <w:lvlJc w:val="left"/>
      <w:pPr>
        <w:tabs>
          <w:tab w:val="num" w:pos="1263"/>
        </w:tabs>
        <w:ind w:left="1263" w:hanging="63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3" w15:restartNumberingAfterBreak="0">
    <w:nsid w:val="561062AB"/>
    <w:multiLevelType w:val="hybridMultilevel"/>
    <w:tmpl w:val="32962144"/>
    <w:lvl w:ilvl="0" w:tplc="10DC24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E3C5D"/>
    <w:multiLevelType w:val="hybridMultilevel"/>
    <w:tmpl w:val="3550C60E"/>
    <w:lvl w:ilvl="0" w:tplc="8BD4E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D51D3"/>
    <w:multiLevelType w:val="hybridMultilevel"/>
    <w:tmpl w:val="04C2C936"/>
    <w:lvl w:ilvl="0" w:tplc="D8F841AE">
      <w:start w:val="14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6" w15:restartNumberingAfterBreak="0">
    <w:nsid w:val="64E60F3E"/>
    <w:multiLevelType w:val="hybridMultilevel"/>
    <w:tmpl w:val="AFB404C2"/>
    <w:lvl w:ilvl="0" w:tplc="C3DE6C14">
      <w:start w:val="1"/>
      <w:numFmt w:val="decimal"/>
      <w:suff w:val="space"/>
      <w:lvlText w:val="%1."/>
      <w:lvlJc w:val="left"/>
      <w:pPr>
        <w:ind w:left="20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B"/>
    <w:rsid w:val="00002B0D"/>
    <w:rsid w:val="00012A7A"/>
    <w:rsid w:val="0001559F"/>
    <w:rsid w:val="00015B6D"/>
    <w:rsid w:val="000161D0"/>
    <w:rsid w:val="00026C9F"/>
    <w:rsid w:val="00027EE8"/>
    <w:rsid w:val="00045578"/>
    <w:rsid w:val="00055958"/>
    <w:rsid w:val="00055D2C"/>
    <w:rsid w:val="00065CE4"/>
    <w:rsid w:val="000741F9"/>
    <w:rsid w:val="000767DC"/>
    <w:rsid w:val="00093A03"/>
    <w:rsid w:val="00097806"/>
    <w:rsid w:val="000B3AB3"/>
    <w:rsid w:val="000C2F4A"/>
    <w:rsid w:val="000D1743"/>
    <w:rsid w:val="000D471E"/>
    <w:rsid w:val="000E55A1"/>
    <w:rsid w:val="000E77C2"/>
    <w:rsid w:val="000E7917"/>
    <w:rsid w:val="000F418F"/>
    <w:rsid w:val="000F56A5"/>
    <w:rsid w:val="00103E87"/>
    <w:rsid w:val="001132E1"/>
    <w:rsid w:val="0011383C"/>
    <w:rsid w:val="001242BB"/>
    <w:rsid w:val="001249AA"/>
    <w:rsid w:val="00124DEE"/>
    <w:rsid w:val="00125E04"/>
    <w:rsid w:val="00127770"/>
    <w:rsid w:val="0013016B"/>
    <w:rsid w:val="00137243"/>
    <w:rsid w:val="0014112B"/>
    <w:rsid w:val="0015060C"/>
    <w:rsid w:val="001521B2"/>
    <w:rsid w:val="00154AF6"/>
    <w:rsid w:val="0015514C"/>
    <w:rsid w:val="001623A8"/>
    <w:rsid w:val="00170F85"/>
    <w:rsid w:val="00183680"/>
    <w:rsid w:val="001872C1"/>
    <w:rsid w:val="0019199F"/>
    <w:rsid w:val="00197581"/>
    <w:rsid w:val="001A1DA4"/>
    <w:rsid w:val="001A5B42"/>
    <w:rsid w:val="001B6419"/>
    <w:rsid w:val="001C530A"/>
    <w:rsid w:val="001C6F8C"/>
    <w:rsid w:val="001D533B"/>
    <w:rsid w:val="001D5545"/>
    <w:rsid w:val="001E6324"/>
    <w:rsid w:val="001F7CAC"/>
    <w:rsid w:val="002009B1"/>
    <w:rsid w:val="00203B6F"/>
    <w:rsid w:val="00215BCB"/>
    <w:rsid w:val="00216FD7"/>
    <w:rsid w:val="0021745D"/>
    <w:rsid w:val="0022484C"/>
    <w:rsid w:val="002400D6"/>
    <w:rsid w:val="00241F09"/>
    <w:rsid w:val="00242ED5"/>
    <w:rsid w:val="00247BD5"/>
    <w:rsid w:val="0025339D"/>
    <w:rsid w:val="0025650F"/>
    <w:rsid w:val="00261FB5"/>
    <w:rsid w:val="00270174"/>
    <w:rsid w:val="00283AAA"/>
    <w:rsid w:val="00284192"/>
    <w:rsid w:val="002926A1"/>
    <w:rsid w:val="002A3D5F"/>
    <w:rsid w:val="002B3A81"/>
    <w:rsid w:val="002B4C4B"/>
    <w:rsid w:val="002B5543"/>
    <w:rsid w:val="002E3AE2"/>
    <w:rsid w:val="002E6ECD"/>
    <w:rsid w:val="002F73FC"/>
    <w:rsid w:val="0030250C"/>
    <w:rsid w:val="00306776"/>
    <w:rsid w:val="00322F2A"/>
    <w:rsid w:val="00334EDC"/>
    <w:rsid w:val="00344711"/>
    <w:rsid w:val="0034498A"/>
    <w:rsid w:val="00346444"/>
    <w:rsid w:val="0035648D"/>
    <w:rsid w:val="00360890"/>
    <w:rsid w:val="003733E9"/>
    <w:rsid w:val="00383ADF"/>
    <w:rsid w:val="00383B79"/>
    <w:rsid w:val="00392288"/>
    <w:rsid w:val="003B2F03"/>
    <w:rsid w:val="003B3721"/>
    <w:rsid w:val="003C2DDD"/>
    <w:rsid w:val="003C424C"/>
    <w:rsid w:val="003C7451"/>
    <w:rsid w:val="003D293B"/>
    <w:rsid w:val="003E172F"/>
    <w:rsid w:val="003F2479"/>
    <w:rsid w:val="00405296"/>
    <w:rsid w:val="004137DC"/>
    <w:rsid w:val="0042691B"/>
    <w:rsid w:val="004451D6"/>
    <w:rsid w:val="004458B7"/>
    <w:rsid w:val="00446A3A"/>
    <w:rsid w:val="00450819"/>
    <w:rsid w:val="00454F37"/>
    <w:rsid w:val="00463C54"/>
    <w:rsid w:val="00471E5E"/>
    <w:rsid w:val="00481B9E"/>
    <w:rsid w:val="00482B42"/>
    <w:rsid w:val="00484B53"/>
    <w:rsid w:val="00485838"/>
    <w:rsid w:val="004916B0"/>
    <w:rsid w:val="004926A6"/>
    <w:rsid w:val="00497419"/>
    <w:rsid w:val="004A1E25"/>
    <w:rsid w:val="004B1E7B"/>
    <w:rsid w:val="004B7AD0"/>
    <w:rsid w:val="004C1117"/>
    <w:rsid w:val="004D0D48"/>
    <w:rsid w:val="004D5DFB"/>
    <w:rsid w:val="004E17CC"/>
    <w:rsid w:val="004E3E65"/>
    <w:rsid w:val="004E573E"/>
    <w:rsid w:val="004F0952"/>
    <w:rsid w:val="004F3A1F"/>
    <w:rsid w:val="0050467E"/>
    <w:rsid w:val="00507C66"/>
    <w:rsid w:val="005339B7"/>
    <w:rsid w:val="00535C9D"/>
    <w:rsid w:val="005478D2"/>
    <w:rsid w:val="005478F4"/>
    <w:rsid w:val="0055415F"/>
    <w:rsid w:val="00557F16"/>
    <w:rsid w:val="0056444F"/>
    <w:rsid w:val="00565011"/>
    <w:rsid w:val="00571182"/>
    <w:rsid w:val="005717A1"/>
    <w:rsid w:val="00574771"/>
    <w:rsid w:val="00575B31"/>
    <w:rsid w:val="00591528"/>
    <w:rsid w:val="0059357C"/>
    <w:rsid w:val="005A0E7D"/>
    <w:rsid w:val="005A6910"/>
    <w:rsid w:val="005B25D7"/>
    <w:rsid w:val="005B35C0"/>
    <w:rsid w:val="005B48DD"/>
    <w:rsid w:val="005B5E9A"/>
    <w:rsid w:val="005B748F"/>
    <w:rsid w:val="005C09A4"/>
    <w:rsid w:val="005C446E"/>
    <w:rsid w:val="005C5B03"/>
    <w:rsid w:val="005C5F8D"/>
    <w:rsid w:val="005E0ACB"/>
    <w:rsid w:val="005E0D2B"/>
    <w:rsid w:val="005E68D7"/>
    <w:rsid w:val="005F2939"/>
    <w:rsid w:val="00602A88"/>
    <w:rsid w:val="00603F97"/>
    <w:rsid w:val="0061494D"/>
    <w:rsid w:val="00626464"/>
    <w:rsid w:val="0062673C"/>
    <w:rsid w:val="00633D2E"/>
    <w:rsid w:val="00635329"/>
    <w:rsid w:val="00637F8D"/>
    <w:rsid w:val="006425CA"/>
    <w:rsid w:val="0064425F"/>
    <w:rsid w:val="00687499"/>
    <w:rsid w:val="00691251"/>
    <w:rsid w:val="006917C5"/>
    <w:rsid w:val="00696AD3"/>
    <w:rsid w:val="006C17F0"/>
    <w:rsid w:val="006C5E2D"/>
    <w:rsid w:val="006D1711"/>
    <w:rsid w:val="006F6F8C"/>
    <w:rsid w:val="007135B6"/>
    <w:rsid w:val="00716E7D"/>
    <w:rsid w:val="007234C4"/>
    <w:rsid w:val="007241E4"/>
    <w:rsid w:val="00732A09"/>
    <w:rsid w:val="00732BF5"/>
    <w:rsid w:val="00734974"/>
    <w:rsid w:val="00737681"/>
    <w:rsid w:val="007429F1"/>
    <w:rsid w:val="00755F28"/>
    <w:rsid w:val="00756964"/>
    <w:rsid w:val="00762757"/>
    <w:rsid w:val="007640BB"/>
    <w:rsid w:val="00764959"/>
    <w:rsid w:val="00764A2A"/>
    <w:rsid w:val="00767BCC"/>
    <w:rsid w:val="007703D2"/>
    <w:rsid w:val="00773F02"/>
    <w:rsid w:val="007910AC"/>
    <w:rsid w:val="00793099"/>
    <w:rsid w:val="007B3F35"/>
    <w:rsid w:val="007C1082"/>
    <w:rsid w:val="007D0221"/>
    <w:rsid w:val="007D3BEA"/>
    <w:rsid w:val="007D5D67"/>
    <w:rsid w:val="007D65B0"/>
    <w:rsid w:val="007E6462"/>
    <w:rsid w:val="007F0897"/>
    <w:rsid w:val="007F1EE5"/>
    <w:rsid w:val="00800A57"/>
    <w:rsid w:val="00807568"/>
    <w:rsid w:val="00814032"/>
    <w:rsid w:val="00814356"/>
    <w:rsid w:val="00815C37"/>
    <w:rsid w:val="0081681E"/>
    <w:rsid w:val="0082123A"/>
    <w:rsid w:val="00823E48"/>
    <w:rsid w:val="00824927"/>
    <w:rsid w:val="00825B0B"/>
    <w:rsid w:val="00830F81"/>
    <w:rsid w:val="0083364E"/>
    <w:rsid w:val="00834F28"/>
    <w:rsid w:val="00835327"/>
    <w:rsid w:val="008364A2"/>
    <w:rsid w:val="00840E42"/>
    <w:rsid w:val="00862EF6"/>
    <w:rsid w:val="00865962"/>
    <w:rsid w:val="00867E06"/>
    <w:rsid w:val="00874B95"/>
    <w:rsid w:val="00875867"/>
    <w:rsid w:val="00880462"/>
    <w:rsid w:val="0088338E"/>
    <w:rsid w:val="00885DD5"/>
    <w:rsid w:val="0089041A"/>
    <w:rsid w:val="00891EDD"/>
    <w:rsid w:val="00892A95"/>
    <w:rsid w:val="00895E29"/>
    <w:rsid w:val="008A07CA"/>
    <w:rsid w:val="008A2A21"/>
    <w:rsid w:val="008A44B0"/>
    <w:rsid w:val="008A76AC"/>
    <w:rsid w:val="008B07AC"/>
    <w:rsid w:val="008C6F9E"/>
    <w:rsid w:val="008C6FEE"/>
    <w:rsid w:val="008D2AFA"/>
    <w:rsid w:val="008D6D0E"/>
    <w:rsid w:val="008F142D"/>
    <w:rsid w:val="00903A81"/>
    <w:rsid w:val="009057E6"/>
    <w:rsid w:val="009066A5"/>
    <w:rsid w:val="009100CD"/>
    <w:rsid w:val="009103D5"/>
    <w:rsid w:val="00923DD5"/>
    <w:rsid w:val="009256D6"/>
    <w:rsid w:val="0092593A"/>
    <w:rsid w:val="00937E1B"/>
    <w:rsid w:val="00964693"/>
    <w:rsid w:val="00971286"/>
    <w:rsid w:val="0098787D"/>
    <w:rsid w:val="00990314"/>
    <w:rsid w:val="00994B56"/>
    <w:rsid w:val="009B29B9"/>
    <w:rsid w:val="009B761E"/>
    <w:rsid w:val="009B7E00"/>
    <w:rsid w:val="009D5527"/>
    <w:rsid w:val="009E09F2"/>
    <w:rsid w:val="009E132C"/>
    <w:rsid w:val="009E1AEF"/>
    <w:rsid w:val="009E6546"/>
    <w:rsid w:val="009F1341"/>
    <w:rsid w:val="009F2783"/>
    <w:rsid w:val="009F3066"/>
    <w:rsid w:val="00A16659"/>
    <w:rsid w:val="00A20396"/>
    <w:rsid w:val="00A23E7D"/>
    <w:rsid w:val="00A267F4"/>
    <w:rsid w:val="00A35847"/>
    <w:rsid w:val="00A36956"/>
    <w:rsid w:val="00A412F9"/>
    <w:rsid w:val="00A42CEF"/>
    <w:rsid w:val="00A45ABC"/>
    <w:rsid w:val="00A45C62"/>
    <w:rsid w:val="00A5122E"/>
    <w:rsid w:val="00A55B63"/>
    <w:rsid w:val="00A60988"/>
    <w:rsid w:val="00A60E90"/>
    <w:rsid w:val="00A62F80"/>
    <w:rsid w:val="00A64875"/>
    <w:rsid w:val="00A706CC"/>
    <w:rsid w:val="00A70B83"/>
    <w:rsid w:val="00A74AD5"/>
    <w:rsid w:val="00A842E6"/>
    <w:rsid w:val="00A918CB"/>
    <w:rsid w:val="00A96A78"/>
    <w:rsid w:val="00A97627"/>
    <w:rsid w:val="00AA63E3"/>
    <w:rsid w:val="00AA66D4"/>
    <w:rsid w:val="00AB0A0E"/>
    <w:rsid w:val="00AB0E18"/>
    <w:rsid w:val="00AB77BC"/>
    <w:rsid w:val="00AC661F"/>
    <w:rsid w:val="00AD408F"/>
    <w:rsid w:val="00AF1326"/>
    <w:rsid w:val="00AF41C1"/>
    <w:rsid w:val="00B14F14"/>
    <w:rsid w:val="00B16FAF"/>
    <w:rsid w:val="00B32B2A"/>
    <w:rsid w:val="00B3486A"/>
    <w:rsid w:val="00B43EC6"/>
    <w:rsid w:val="00B53B3A"/>
    <w:rsid w:val="00B6462F"/>
    <w:rsid w:val="00B76A9A"/>
    <w:rsid w:val="00B83056"/>
    <w:rsid w:val="00B85B9A"/>
    <w:rsid w:val="00B85FF8"/>
    <w:rsid w:val="00B952D6"/>
    <w:rsid w:val="00BB5B91"/>
    <w:rsid w:val="00BD0F77"/>
    <w:rsid w:val="00BF4298"/>
    <w:rsid w:val="00BF530F"/>
    <w:rsid w:val="00BF5575"/>
    <w:rsid w:val="00C011C9"/>
    <w:rsid w:val="00C2649E"/>
    <w:rsid w:val="00C3051B"/>
    <w:rsid w:val="00C41A71"/>
    <w:rsid w:val="00C41F16"/>
    <w:rsid w:val="00C43E09"/>
    <w:rsid w:val="00C4444E"/>
    <w:rsid w:val="00C5565D"/>
    <w:rsid w:val="00C61F2F"/>
    <w:rsid w:val="00C61FF3"/>
    <w:rsid w:val="00C630D3"/>
    <w:rsid w:val="00C658C5"/>
    <w:rsid w:val="00C7414D"/>
    <w:rsid w:val="00C7616B"/>
    <w:rsid w:val="00C76BDC"/>
    <w:rsid w:val="00C86CAC"/>
    <w:rsid w:val="00CB0F48"/>
    <w:rsid w:val="00CB1866"/>
    <w:rsid w:val="00CC0EF3"/>
    <w:rsid w:val="00CC130A"/>
    <w:rsid w:val="00CC615A"/>
    <w:rsid w:val="00CE1D14"/>
    <w:rsid w:val="00CF0F12"/>
    <w:rsid w:val="00D01761"/>
    <w:rsid w:val="00D137CA"/>
    <w:rsid w:val="00D32AF1"/>
    <w:rsid w:val="00D3404F"/>
    <w:rsid w:val="00D34764"/>
    <w:rsid w:val="00D35491"/>
    <w:rsid w:val="00D41B23"/>
    <w:rsid w:val="00D44448"/>
    <w:rsid w:val="00D44B33"/>
    <w:rsid w:val="00D45C4E"/>
    <w:rsid w:val="00D6269B"/>
    <w:rsid w:val="00D754AA"/>
    <w:rsid w:val="00D92AC5"/>
    <w:rsid w:val="00D93923"/>
    <w:rsid w:val="00D963EB"/>
    <w:rsid w:val="00DA69FE"/>
    <w:rsid w:val="00DB3B2B"/>
    <w:rsid w:val="00DB5C7E"/>
    <w:rsid w:val="00DC4711"/>
    <w:rsid w:val="00DC6762"/>
    <w:rsid w:val="00DE0A19"/>
    <w:rsid w:val="00DE3068"/>
    <w:rsid w:val="00DF7403"/>
    <w:rsid w:val="00E03803"/>
    <w:rsid w:val="00E06410"/>
    <w:rsid w:val="00E06EC5"/>
    <w:rsid w:val="00E14A36"/>
    <w:rsid w:val="00E23A73"/>
    <w:rsid w:val="00E25FC3"/>
    <w:rsid w:val="00E2626E"/>
    <w:rsid w:val="00E279EC"/>
    <w:rsid w:val="00E508E0"/>
    <w:rsid w:val="00E52A87"/>
    <w:rsid w:val="00E54AA4"/>
    <w:rsid w:val="00E5695D"/>
    <w:rsid w:val="00E67AC8"/>
    <w:rsid w:val="00E70AC7"/>
    <w:rsid w:val="00E94879"/>
    <w:rsid w:val="00EA1C8D"/>
    <w:rsid w:val="00EC69AA"/>
    <w:rsid w:val="00ED0A91"/>
    <w:rsid w:val="00ED5368"/>
    <w:rsid w:val="00ED5656"/>
    <w:rsid w:val="00EE4D61"/>
    <w:rsid w:val="00EF3C76"/>
    <w:rsid w:val="00EF594B"/>
    <w:rsid w:val="00F13857"/>
    <w:rsid w:val="00F1634D"/>
    <w:rsid w:val="00F41C1E"/>
    <w:rsid w:val="00F436AA"/>
    <w:rsid w:val="00F51FEE"/>
    <w:rsid w:val="00F556C4"/>
    <w:rsid w:val="00F561B9"/>
    <w:rsid w:val="00F569B1"/>
    <w:rsid w:val="00F62BD8"/>
    <w:rsid w:val="00F74B35"/>
    <w:rsid w:val="00F8257A"/>
    <w:rsid w:val="00FA1286"/>
    <w:rsid w:val="00FB2D7F"/>
    <w:rsid w:val="00FB5410"/>
    <w:rsid w:val="00FC0549"/>
    <w:rsid w:val="00FC1E1B"/>
    <w:rsid w:val="00FD31C7"/>
    <w:rsid w:val="00FD79D7"/>
    <w:rsid w:val="00FE0030"/>
    <w:rsid w:val="00FE12CF"/>
    <w:rsid w:val="00FE1ACE"/>
    <w:rsid w:val="00FE549C"/>
    <w:rsid w:val="00FE7144"/>
    <w:rsid w:val="00FF4DEC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957D7C6-EA24-4380-B9D4-6BABA31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EE4D6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E09F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626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EE4D61"/>
    <w:rPr>
      <w:rFonts w:ascii="Arial" w:eastAsia="ＭＳ ゴシック" w:hAnsi="Arial" w:cs="Times New Roman"/>
      <w:sz w:val="2"/>
    </w:rPr>
  </w:style>
  <w:style w:type="character" w:styleId="a8">
    <w:name w:val="Hyperlink"/>
    <w:basedOn w:val="a0"/>
    <w:uiPriority w:val="99"/>
    <w:rsid w:val="0040529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4E17C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4D5DFB"/>
    <w:rPr>
      <w:sz w:val="24"/>
      <w:szCs w:val="20"/>
    </w:rPr>
  </w:style>
  <w:style w:type="character" w:customStyle="1" w:styleId="ab">
    <w:name w:val="本文 (文字)"/>
    <w:basedOn w:val="a0"/>
    <w:link w:val="aa"/>
    <w:uiPriority w:val="99"/>
    <w:semiHidden/>
    <w:locked/>
    <w:rsid w:val="00EE4D61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575B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575B31"/>
    <w:rPr>
      <w:rFonts w:cs="Times New Roman"/>
      <w:kern w:val="2"/>
      <w:sz w:val="24"/>
      <w:szCs w:val="24"/>
    </w:rPr>
  </w:style>
  <w:style w:type="paragraph" w:styleId="ae">
    <w:name w:val="endnote text"/>
    <w:basedOn w:val="a"/>
    <w:link w:val="af"/>
    <w:uiPriority w:val="99"/>
    <w:rsid w:val="00A60E90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locked/>
    <w:rsid w:val="00A60E90"/>
    <w:rPr>
      <w:rFonts w:cs="Times New Roman"/>
      <w:kern w:val="2"/>
      <w:sz w:val="24"/>
      <w:szCs w:val="24"/>
    </w:rPr>
  </w:style>
  <w:style w:type="character" w:styleId="af0">
    <w:name w:val="endnote reference"/>
    <w:basedOn w:val="a0"/>
    <w:uiPriority w:val="99"/>
    <w:rsid w:val="00A60E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B40BA-CECC-4234-A77A-B231C0AC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2162</Words>
  <Characters>446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（平成16年1月15日、大阪府社会福祉協議会）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（平成16年1月15日、大阪府社会福祉協議会）</dc:title>
  <dc:creator>K-234</dc:creator>
  <cp:lastModifiedBy>CSP</cp:lastModifiedBy>
  <cp:revision>10</cp:revision>
  <cp:lastPrinted>2019-05-15T06:23:00Z</cp:lastPrinted>
  <dcterms:created xsi:type="dcterms:W3CDTF">2018-07-17T00:24:00Z</dcterms:created>
  <dcterms:modified xsi:type="dcterms:W3CDTF">2019-07-12T02:55:00Z</dcterms:modified>
</cp:coreProperties>
</file>